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82" w:rsidRPr="00BF1C82" w:rsidRDefault="00BF1C82" w:rsidP="00BF1C82">
      <w:pPr>
        <w:pStyle w:val="a3"/>
        <w:jc w:val="right"/>
        <w:rPr>
          <w:b/>
          <w:sz w:val="24"/>
        </w:rPr>
      </w:pPr>
      <w:r w:rsidRPr="00BF1C82">
        <w:rPr>
          <w:b/>
          <w:sz w:val="24"/>
        </w:rPr>
        <w:t>ПРОЕКТ</w:t>
      </w:r>
    </w:p>
    <w:p w:rsidR="007F4FE0" w:rsidRDefault="007F4FE0" w:rsidP="007F4FE0">
      <w:pPr>
        <w:pStyle w:val="a3"/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1552575" cy="1158875"/>
            <wp:effectExtent l="0" t="0" r="952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FE0" w:rsidRDefault="007F4FE0" w:rsidP="007F4FE0">
      <w:pPr>
        <w:pStyle w:val="a3"/>
        <w:ind w:firstLine="851"/>
        <w:jc w:val="both"/>
        <w:rPr>
          <w:sz w:val="20"/>
          <w:szCs w:val="20"/>
        </w:rPr>
      </w:pPr>
    </w:p>
    <w:p w:rsidR="007F4FE0" w:rsidRDefault="007F4FE0" w:rsidP="007F4FE0">
      <w:pPr>
        <w:pStyle w:val="1"/>
        <w:ind w:left="0" w:firstLine="0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7F4FE0" w:rsidRDefault="00671D3C" w:rsidP="007F4FE0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r w:rsidR="007F4FE0">
        <w:rPr>
          <w:sz w:val="32"/>
          <w:szCs w:val="32"/>
        </w:rPr>
        <w:t>МУНИЦИПАЛЬНО</w:t>
      </w:r>
      <w:r>
        <w:rPr>
          <w:sz w:val="32"/>
          <w:szCs w:val="32"/>
        </w:rPr>
        <w:t>ГО</w:t>
      </w:r>
      <w:r w:rsidR="007F4FE0">
        <w:rPr>
          <w:sz w:val="32"/>
          <w:szCs w:val="32"/>
        </w:rPr>
        <w:t xml:space="preserve"> ОБРАЗОВАНИ</w:t>
      </w:r>
      <w:r>
        <w:rPr>
          <w:sz w:val="32"/>
          <w:szCs w:val="32"/>
        </w:rPr>
        <w:t>Я</w:t>
      </w:r>
    </w:p>
    <w:p w:rsidR="007F4FE0" w:rsidRDefault="007F4FE0" w:rsidP="007F4FE0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7F4FE0" w:rsidRPr="00D64DF4" w:rsidRDefault="007F4FE0" w:rsidP="007F4FE0">
      <w:pPr>
        <w:pStyle w:val="1"/>
        <w:tabs>
          <w:tab w:val="clear" w:pos="432"/>
          <w:tab w:val="num" w:pos="0"/>
          <w:tab w:val="left" w:pos="1540"/>
          <w:tab w:val="center" w:pos="4677"/>
        </w:tabs>
        <w:ind w:left="0" w:firstLine="0"/>
        <w:rPr>
          <w:b w:val="0"/>
          <w:sz w:val="16"/>
          <w:szCs w:val="16"/>
        </w:rPr>
      </w:pPr>
      <w:r w:rsidRPr="00D64DF4">
        <w:rPr>
          <w:b w:val="0"/>
          <w:sz w:val="16"/>
          <w:szCs w:val="16"/>
        </w:rPr>
        <w:t xml:space="preserve">Индекс 368950  РД, </w:t>
      </w:r>
      <w:r w:rsidR="00D64DF4" w:rsidRPr="00D64DF4">
        <w:rPr>
          <w:b w:val="0"/>
          <w:sz w:val="16"/>
          <w:szCs w:val="16"/>
        </w:rPr>
        <w:t xml:space="preserve">Унцукульский район, </w:t>
      </w:r>
      <w:r w:rsidRPr="00D64DF4">
        <w:rPr>
          <w:b w:val="0"/>
          <w:sz w:val="16"/>
          <w:szCs w:val="16"/>
        </w:rPr>
        <w:t>пос. Шамилькала, ул.М.Дахадаева,3  тел.55-64-85</w:t>
      </w:r>
      <w:r w:rsidRPr="00D64DF4">
        <w:rPr>
          <w:b w:val="0"/>
          <w:sz w:val="16"/>
          <w:szCs w:val="16"/>
          <w:lang w:val="en-US"/>
        </w:rPr>
        <w:t>e</w:t>
      </w:r>
      <w:r w:rsidRPr="00D64DF4">
        <w:rPr>
          <w:b w:val="0"/>
          <w:sz w:val="16"/>
          <w:szCs w:val="16"/>
        </w:rPr>
        <w:t>-</w:t>
      </w:r>
      <w:r w:rsidRPr="00D64DF4">
        <w:rPr>
          <w:b w:val="0"/>
          <w:sz w:val="16"/>
          <w:szCs w:val="16"/>
          <w:lang w:val="en-US"/>
        </w:rPr>
        <w:t>mail</w:t>
      </w:r>
      <w:r w:rsidRPr="00D64DF4">
        <w:rPr>
          <w:b w:val="0"/>
          <w:sz w:val="16"/>
          <w:szCs w:val="16"/>
        </w:rPr>
        <w:t>:</w:t>
      </w:r>
      <w:r w:rsidRPr="00D64DF4">
        <w:rPr>
          <w:b w:val="0"/>
          <w:sz w:val="16"/>
          <w:szCs w:val="16"/>
          <w:lang w:val="en-US"/>
        </w:rPr>
        <w:t>mo</w:t>
      </w:r>
      <w:r w:rsidRPr="00D64DF4">
        <w:rPr>
          <w:b w:val="0"/>
          <w:sz w:val="16"/>
          <w:szCs w:val="16"/>
        </w:rPr>
        <w:t>_</w:t>
      </w:r>
      <w:r w:rsidRPr="00D64DF4">
        <w:rPr>
          <w:b w:val="0"/>
          <w:sz w:val="16"/>
          <w:szCs w:val="16"/>
          <w:lang w:val="en-US"/>
        </w:rPr>
        <w:t>uncuk</w:t>
      </w:r>
      <w:r w:rsidRPr="00D64DF4">
        <w:rPr>
          <w:b w:val="0"/>
          <w:sz w:val="16"/>
          <w:szCs w:val="16"/>
        </w:rPr>
        <w:t>_</w:t>
      </w:r>
      <w:r w:rsidRPr="00D64DF4">
        <w:rPr>
          <w:b w:val="0"/>
          <w:sz w:val="16"/>
          <w:szCs w:val="16"/>
          <w:lang w:val="en-US"/>
        </w:rPr>
        <w:t>raion</w:t>
      </w:r>
      <w:r w:rsidRPr="00D64DF4">
        <w:rPr>
          <w:b w:val="0"/>
          <w:sz w:val="16"/>
          <w:szCs w:val="16"/>
        </w:rPr>
        <w:t>@</w:t>
      </w:r>
      <w:r w:rsidRPr="00D64DF4">
        <w:rPr>
          <w:b w:val="0"/>
          <w:sz w:val="16"/>
          <w:szCs w:val="16"/>
          <w:lang w:val="en-US"/>
        </w:rPr>
        <w:t>mail</w:t>
      </w:r>
      <w:r w:rsidRPr="00D64DF4">
        <w:rPr>
          <w:b w:val="0"/>
          <w:sz w:val="16"/>
          <w:szCs w:val="16"/>
        </w:rPr>
        <w:t>.</w:t>
      </w:r>
      <w:r w:rsidRPr="00D64DF4">
        <w:rPr>
          <w:b w:val="0"/>
          <w:sz w:val="16"/>
          <w:szCs w:val="16"/>
          <w:lang w:val="en-US"/>
        </w:rPr>
        <w:t>ru</w:t>
      </w:r>
    </w:p>
    <w:p w:rsidR="007F4FE0" w:rsidRDefault="00BF1C82" w:rsidP="007F4FE0">
      <w:pPr>
        <w:pStyle w:val="1"/>
        <w:jc w:val="left"/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130" name="Прямая соединительная лини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0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" strokeweight="1.59mm">
                <v:stroke joinstyle="miter"/>
              </v:line>
            </w:pict>
          </mc:Fallback>
        </mc:AlternateContent>
      </w:r>
    </w:p>
    <w:p w:rsidR="00D64DF4" w:rsidRPr="00671D3C" w:rsidRDefault="00040346" w:rsidP="00D64DF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10"/>
          <w:sz w:val="28"/>
          <w:szCs w:val="28"/>
          <w:shd w:val="clear" w:color="auto" w:fill="FFFFFF"/>
        </w:rPr>
      </w:pPr>
      <w:r w:rsidRPr="00671D3C">
        <w:rPr>
          <w:rFonts w:ascii="Times New Roman" w:eastAsia="Times New Roman" w:hAnsi="Times New Roman" w:cs="Times New Roman"/>
          <w:b/>
          <w:spacing w:val="110"/>
          <w:sz w:val="28"/>
          <w:szCs w:val="28"/>
          <w:shd w:val="clear" w:color="auto" w:fill="FFFFFF"/>
        </w:rPr>
        <w:t>ПОСТАНОВЛЕНИЕ</w:t>
      </w:r>
    </w:p>
    <w:p w:rsidR="00D64DF4" w:rsidRPr="00671D3C" w:rsidRDefault="00D64DF4" w:rsidP="00D64DF4">
      <w:pPr>
        <w:suppressAutoHyphens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</w:pPr>
    </w:p>
    <w:p w:rsidR="00D64DF4" w:rsidRPr="00671D3C" w:rsidRDefault="00D64DF4" w:rsidP="00D64DF4">
      <w:pPr>
        <w:suppressAutoHyphens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</w:pPr>
      <w:r w:rsidRPr="00671D3C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>от  «___» ________ 2023 г.  № _____</w:t>
      </w:r>
    </w:p>
    <w:p w:rsidR="0018070E" w:rsidRDefault="00040346" w:rsidP="00BF1C82">
      <w:pPr>
        <w:pStyle w:val="a3"/>
        <w:jc w:val="center"/>
        <w:rPr>
          <w:b/>
          <w:bCs/>
        </w:rPr>
      </w:pPr>
      <w:r w:rsidRPr="00671D3C">
        <w:rPr>
          <w:rStyle w:val="a7"/>
          <w:szCs w:val="28"/>
        </w:rPr>
        <w:t xml:space="preserve">Об </w:t>
      </w:r>
      <w:r w:rsidR="00BF1C82">
        <w:rPr>
          <w:rStyle w:val="a7"/>
          <w:szCs w:val="28"/>
        </w:rPr>
        <w:t xml:space="preserve">утверждении Порядка </w:t>
      </w:r>
      <w:r w:rsidRPr="00671D3C">
        <w:rPr>
          <w:rStyle w:val="a7"/>
          <w:szCs w:val="28"/>
        </w:rPr>
        <w:t>изменени</w:t>
      </w:r>
      <w:r w:rsidR="00BF1C82">
        <w:rPr>
          <w:rStyle w:val="a7"/>
          <w:szCs w:val="28"/>
        </w:rPr>
        <w:t>я по соглашению сторон</w:t>
      </w:r>
      <w:r w:rsidRPr="00671D3C">
        <w:rPr>
          <w:rStyle w:val="a7"/>
          <w:szCs w:val="28"/>
        </w:rPr>
        <w:t xml:space="preserve"> существенных условий контрактов на поставку товаров, выполнение работ, оказание услуг для обеспечения муниципальных нужд МО «Унцукульский район», заключенных до 1 января 2024 года</w:t>
      </w:r>
      <w:r w:rsidR="00BF1C82">
        <w:rPr>
          <w:rStyle w:val="a7"/>
          <w:szCs w:val="28"/>
        </w:rPr>
        <w:t>,</w:t>
      </w:r>
      <w:r w:rsidR="00BF1C82" w:rsidRPr="00BF1C82">
        <w:rPr>
          <w:b/>
          <w:bCs/>
        </w:rPr>
        <w:t xml:space="preserve"> </w:t>
      </w:r>
      <w:r w:rsidR="00BF1C82" w:rsidRPr="00341194">
        <w:rPr>
          <w:b/>
          <w:bCs/>
        </w:rPr>
        <w:t>если при исполнении таких контрактов возникли независящие от сторон обстоятельства, влекущие невозможность их исполнения</w:t>
      </w:r>
    </w:p>
    <w:p w:rsidR="00BF1C82" w:rsidRPr="00671D3C" w:rsidRDefault="00BF1C82" w:rsidP="00BF1C82">
      <w:pPr>
        <w:pStyle w:val="a3"/>
        <w:jc w:val="center"/>
        <w:rPr>
          <w:rStyle w:val="a7"/>
          <w:szCs w:val="28"/>
        </w:rPr>
      </w:pPr>
    </w:p>
    <w:p w:rsidR="00D64DF4" w:rsidRPr="00671D3C" w:rsidRDefault="002449DF" w:rsidP="00F36B79">
      <w:pPr>
        <w:pStyle w:val="a3"/>
        <w:ind w:firstLine="709"/>
        <w:jc w:val="both"/>
        <w:rPr>
          <w:rStyle w:val="a7"/>
          <w:b w:val="0"/>
          <w:szCs w:val="28"/>
        </w:rPr>
      </w:pPr>
      <w:r w:rsidRPr="00671D3C">
        <w:rPr>
          <w:rStyle w:val="a7"/>
          <w:b w:val="0"/>
          <w:szCs w:val="28"/>
        </w:rPr>
        <w:t>В соответствии с</w:t>
      </w:r>
      <w:r w:rsidR="0083466E">
        <w:rPr>
          <w:rStyle w:val="a7"/>
          <w:b w:val="0"/>
          <w:szCs w:val="28"/>
        </w:rPr>
        <w:t xml:space="preserve"> </w:t>
      </w:r>
      <w:r w:rsidR="00040346" w:rsidRPr="00671D3C">
        <w:rPr>
          <w:rStyle w:val="a7"/>
          <w:b w:val="0"/>
          <w:szCs w:val="28"/>
        </w:rPr>
        <w:t>Постановлени</w:t>
      </w:r>
      <w:r w:rsidR="0083466E">
        <w:rPr>
          <w:rStyle w:val="a7"/>
          <w:b w:val="0"/>
          <w:szCs w:val="28"/>
        </w:rPr>
        <w:t>ем</w:t>
      </w:r>
      <w:r w:rsidR="00040346" w:rsidRPr="00671D3C">
        <w:rPr>
          <w:rStyle w:val="a7"/>
          <w:b w:val="0"/>
          <w:szCs w:val="28"/>
        </w:rPr>
        <w:t xml:space="preserve"> Правительства Республики Дагестан </w:t>
      </w:r>
      <w:r w:rsidR="006B3740">
        <w:rPr>
          <w:rStyle w:val="a7"/>
          <w:b w:val="0"/>
          <w:szCs w:val="28"/>
        </w:rPr>
        <w:t xml:space="preserve">             </w:t>
      </w:r>
      <w:r w:rsidR="00040346" w:rsidRPr="00671D3C">
        <w:rPr>
          <w:rStyle w:val="a7"/>
          <w:b w:val="0"/>
          <w:szCs w:val="28"/>
        </w:rPr>
        <w:t>от 16</w:t>
      </w:r>
      <w:r w:rsidR="00671D3C" w:rsidRPr="00671D3C">
        <w:rPr>
          <w:rStyle w:val="a7"/>
          <w:b w:val="0"/>
          <w:szCs w:val="28"/>
        </w:rPr>
        <w:t xml:space="preserve"> сентября </w:t>
      </w:r>
      <w:r w:rsidR="00040346" w:rsidRPr="00671D3C">
        <w:rPr>
          <w:rStyle w:val="a7"/>
          <w:b w:val="0"/>
          <w:szCs w:val="28"/>
        </w:rPr>
        <w:t xml:space="preserve">2022 N 314  </w:t>
      </w:r>
      <w:r w:rsidR="00D64DF4" w:rsidRPr="00671D3C">
        <w:rPr>
          <w:rStyle w:val="a7"/>
          <w:b w:val="0"/>
          <w:szCs w:val="28"/>
        </w:rPr>
        <w:t>и</w:t>
      </w:r>
      <w:r w:rsidRPr="00671D3C">
        <w:rPr>
          <w:rStyle w:val="a7"/>
          <w:b w:val="0"/>
          <w:szCs w:val="28"/>
        </w:rPr>
        <w:t xml:space="preserve"> в целях надлежащего осуществления </w:t>
      </w:r>
      <w:r w:rsidR="00D64DF4" w:rsidRPr="00671D3C">
        <w:rPr>
          <w:rStyle w:val="a7"/>
          <w:b w:val="0"/>
          <w:szCs w:val="28"/>
        </w:rPr>
        <w:t xml:space="preserve">муниципальных </w:t>
      </w:r>
      <w:r w:rsidRPr="00671D3C">
        <w:rPr>
          <w:rStyle w:val="a7"/>
          <w:b w:val="0"/>
          <w:szCs w:val="28"/>
        </w:rPr>
        <w:t>закупок товаров (работ, услуг)</w:t>
      </w:r>
      <w:r w:rsidR="00040346" w:rsidRPr="00671D3C">
        <w:rPr>
          <w:rStyle w:val="a7"/>
          <w:b w:val="0"/>
          <w:szCs w:val="28"/>
        </w:rPr>
        <w:t xml:space="preserve">, </w:t>
      </w:r>
      <w:r w:rsidR="0083466E">
        <w:rPr>
          <w:rStyle w:val="a7"/>
          <w:b w:val="0"/>
          <w:szCs w:val="28"/>
        </w:rPr>
        <w:t xml:space="preserve">Администрация МО «Унцукульский район» </w:t>
      </w:r>
      <w:r w:rsidR="00040346" w:rsidRPr="00671D3C">
        <w:rPr>
          <w:rStyle w:val="a7"/>
          <w:b w:val="0"/>
          <w:szCs w:val="28"/>
        </w:rPr>
        <w:t>постановля</w:t>
      </w:r>
      <w:r w:rsidR="00671D3C" w:rsidRPr="00671D3C">
        <w:rPr>
          <w:rStyle w:val="a7"/>
          <w:b w:val="0"/>
          <w:szCs w:val="28"/>
        </w:rPr>
        <w:t>ет</w:t>
      </w:r>
      <w:r w:rsidR="00D64DF4" w:rsidRPr="00671D3C">
        <w:rPr>
          <w:rStyle w:val="a7"/>
          <w:b w:val="0"/>
          <w:szCs w:val="28"/>
        </w:rPr>
        <w:t>:</w:t>
      </w:r>
    </w:p>
    <w:p w:rsidR="00040346" w:rsidRDefault="00D64DF4" w:rsidP="00F36B79">
      <w:pPr>
        <w:pStyle w:val="a3"/>
        <w:ind w:firstLine="709"/>
        <w:jc w:val="both"/>
        <w:rPr>
          <w:rStyle w:val="a7"/>
          <w:b w:val="0"/>
          <w:szCs w:val="28"/>
        </w:rPr>
      </w:pPr>
      <w:r w:rsidRPr="00671D3C">
        <w:rPr>
          <w:rStyle w:val="a7"/>
          <w:b w:val="0"/>
          <w:szCs w:val="28"/>
        </w:rPr>
        <w:t>1.</w:t>
      </w:r>
      <w:r w:rsidR="00040346" w:rsidRPr="00671D3C">
        <w:rPr>
          <w:rStyle w:val="a7"/>
          <w:b w:val="0"/>
          <w:szCs w:val="28"/>
        </w:rPr>
        <w:t>Утвердить прилагаемый Порядок изменения по соглашению сторон существенных условий контрактов на поставку товаров, выполнение работ, оказание услуг для обеспечения муниципальных нужд МО «Унцукульский район», заключенных до 1 января 2024 года, если при исполнении таких контрактов возникли независящие от сторон обстоятельства, влекущие невозможность их исполнения.</w:t>
      </w:r>
    </w:p>
    <w:p w:rsidR="00F36B79" w:rsidRDefault="00F36B79" w:rsidP="00F36B79">
      <w:pPr>
        <w:pStyle w:val="a3"/>
        <w:ind w:firstLine="709"/>
        <w:jc w:val="both"/>
        <w:rPr>
          <w:lang w:eastAsia="ru-RU"/>
        </w:rPr>
      </w:pPr>
      <w:r w:rsidRPr="00F36B79">
        <w:rPr>
          <w:rStyle w:val="a7"/>
          <w:b w:val="0"/>
          <w:szCs w:val="28"/>
        </w:rPr>
        <w:t>2.</w:t>
      </w:r>
      <w:r w:rsidR="00714954">
        <w:rPr>
          <w:rStyle w:val="a7"/>
          <w:b w:val="0"/>
          <w:szCs w:val="28"/>
        </w:rPr>
        <w:t xml:space="preserve"> </w:t>
      </w:r>
      <w:r w:rsidRPr="00714954">
        <w:rPr>
          <w:szCs w:val="28"/>
          <w:lang w:eastAsia="ru-RU"/>
        </w:rPr>
        <w:t xml:space="preserve">В </w:t>
      </w:r>
      <w:r w:rsidRPr="00F36B79">
        <w:rPr>
          <w:lang w:eastAsia="ru-RU"/>
        </w:rPr>
        <w:t>случае если финансовое обеспечение расходных обязательств муниципальн</w:t>
      </w:r>
      <w:r w:rsidR="006156EA">
        <w:rPr>
          <w:lang w:eastAsia="ru-RU"/>
        </w:rPr>
        <w:t>ого</w:t>
      </w:r>
      <w:r w:rsidRPr="00F36B79">
        <w:rPr>
          <w:lang w:eastAsia="ru-RU"/>
        </w:rPr>
        <w:t xml:space="preserve"> образовани</w:t>
      </w:r>
      <w:r w:rsidR="006156EA">
        <w:rPr>
          <w:lang w:eastAsia="ru-RU"/>
        </w:rPr>
        <w:t>я</w:t>
      </w:r>
      <w:r w:rsidRPr="00F36B79">
        <w:rPr>
          <w:lang w:eastAsia="ru-RU"/>
        </w:rPr>
        <w:t xml:space="preserve"> </w:t>
      </w:r>
      <w:r>
        <w:rPr>
          <w:lang w:eastAsia="ru-RU"/>
        </w:rPr>
        <w:t>«Унцукульский район»</w:t>
      </w:r>
      <w:r w:rsidRPr="00F36B79">
        <w:rPr>
          <w:lang w:eastAsia="ru-RU"/>
        </w:rPr>
        <w:t>, возникающих из контрактов, частично или полностью осуществляется за счет предоставленных из республиканского бюджета Республики Дагестан бюджет</w:t>
      </w:r>
      <w:r w:rsidR="006156EA">
        <w:rPr>
          <w:lang w:eastAsia="ru-RU"/>
        </w:rPr>
        <w:t>у</w:t>
      </w:r>
      <w:r w:rsidRPr="00F36B79">
        <w:rPr>
          <w:lang w:eastAsia="ru-RU"/>
        </w:rPr>
        <w:t xml:space="preserve"> муниципальн</w:t>
      </w:r>
      <w:r w:rsidR="006156EA">
        <w:rPr>
          <w:lang w:eastAsia="ru-RU"/>
        </w:rPr>
        <w:t>ого</w:t>
      </w:r>
      <w:r w:rsidRPr="00F36B79">
        <w:rPr>
          <w:lang w:eastAsia="ru-RU"/>
        </w:rPr>
        <w:t xml:space="preserve"> образовани</w:t>
      </w:r>
      <w:r w:rsidR="006156EA">
        <w:rPr>
          <w:lang w:eastAsia="ru-RU"/>
        </w:rPr>
        <w:t>я</w:t>
      </w:r>
      <w:r w:rsidRPr="00F36B79">
        <w:rPr>
          <w:lang w:eastAsia="ru-RU"/>
        </w:rPr>
        <w:t xml:space="preserve"> межбюджетных трансфертов в форме субсидий, изменение существенных условий контрактов осуществляется по согласованию с соответствующим главным распорядителем средств республиканского бюджета Республики Дагестан. </w:t>
      </w:r>
    </w:p>
    <w:p w:rsidR="00040346" w:rsidRPr="00F36B79" w:rsidRDefault="00F36B79" w:rsidP="00F36B79">
      <w:pPr>
        <w:pStyle w:val="a3"/>
        <w:ind w:firstLine="709"/>
        <w:jc w:val="both"/>
        <w:rPr>
          <w:rStyle w:val="a7"/>
          <w:b w:val="0"/>
          <w:szCs w:val="28"/>
        </w:rPr>
      </w:pPr>
      <w:r>
        <w:rPr>
          <w:rStyle w:val="a7"/>
          <w:b w:val="0"/>
          <w:szCs w:val="28"/>
        </w:rPr>
        <w:t>3</w:t>
      </w:r>
      <w:r w:rsidR="00D64DF4" w:rsidRPr="00F36B79">
        <w:rPr>
          <w:rStyle w:val="a7"/>
          <w:b w:val="0"/>
          <w:szCs w:val="28"/>
        </w:rPr>
        <w:t>.</w:t>
      </w:r>
      <w:r w:rsidR="00040346" w:rsidRPr="00F36B79">
        <w:rPr>
          <w:rStyle w:val="a7"/>
          <w:b w:val="0"/>
          <w:szCs w:val="28"/>
        </w:rPr>
        <w:t>Настоящее постановление вступает в силу со дня его официального опубликования и действует до 31 декабря 2023 года.</w:t>
      </w:r>
    </w:p>
    <w:p w:rsidR="007F4FE0" w:rsidRPr="00671D3C" w:rsidRDefault="007F4FE0" w:rsidP="007F4FE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671D3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Глава МО </w:t>
      </w:r>
    </w:p>
    <w:p w:rsidR="007F4FE0" w:rsidRPr="00671D3C" w:rsidRDefault="007F4FE0" w:rsidP="007F4FE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671D3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«Унцукульский район»                                                                  И.Нурмагомедов</w:t>
      </w:r>
    </w:p>
    <w:p w:rsidR="006156EA" w:rsidRPr="006156EA" w:rsidRDefault="00671D3C" w:rsidP="00671D3C">
      <w:pPr>
        <w:pStyle w:val="2"/>
        <w:shd w:val="clear" w:color="auto" w:fill="FFFFFF"/>
        <w:spacing w:before="0"/>
        <w:ind w:firstLine="6237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6156EA">
        <w:rPr>
          <w:rFonts w:ascii="Times New Roman" w:hAnsi="Times New Roman" w:cs="Times New Roman"/>
          <w:color w:val="auto"/>
          <w:sz w:val="24"/>
          <w:szCs w:val="24"/>
        </w:rPr>
        <w:lastRenderedPageBreak/>
        <w:t>У</w:t>
      </w:r>
      <w:r w:rsidR="00040346" w:rsidRPr="006156EA">
        <w:rPr>
          <w:rFonts w:ascii="Times New Roman" w:hAnsi="Times New Roman" w:cs="Times New Roman"/>
          <w:color w:val="auto"/>
          <w:sz w:val="24"/>
          <w:szCs w:val="24"/>
        </w:rPr>
        <w:t>твержден</w:t>
      </w:r>
    </w:p>
    <w:p w:rsidR="00671D3C" w:rsidRPr="006156EA" w:rsidRDefault="00040346" w:rsidP="00671D3C">
      <w:pPr>
        <w:pStyle w:val="2"/>
        <w:shd w:val="clear" w:color="auto" w:fill="FFFFFF"/>
        <w:spacing w:before="0"/>
        <w:ind w:firstLine="6237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6156EA">
        <w:rPr>
          <w:rFonts w:ascii="Times New Roman" w:hAnsi="Times New Roman" w:cs="Times New Roman"/>
          <w:color w:val="auto"/>
          <w:sz w:val="24"/>
          <w:szCs w:val="24"/>
        </w:rPr>
        <w:t xml:space="preserve">постановлением Администрации </w:t>
      </w:r>
    </w:p>
    <w:p w:rsidR="006156EA" w:rsidRPr="006156EA" w:rsidRDefault="00040346" w:rsidP="00671D3C">
      <w:pPr>
        <w:pStyle w:val="2"/>
        <w:shd w:val="clear" w:color="auto" w:fill="FFFFFF"/>
        <w:spacing w:before="0"/>
        <w:ind w:firstLine="6237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6156EA">
        <w:rPr>
          <w:rFonts w:ascii="Times New Roman" w:hAnsi="Times New Roman" w:cs="Times New Roman"/>
          <w:color w:val="auto"/>
          <w:sz w:val="24"/>
          <w:szCs w:val="24"/>
        </w:rPr>
        <w:t>МО «Унцукульский райо</w:t>
      </w:r>
      <w:r w:rsidR="00671D3C" w:rsidRPr="006156EA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6156EA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</w:p>
    <w:p w:rsidR="00040346" w:rsidRPr="006156EA" w:rsidRDefault="00040346" w:rsidP="00671D3C">
      <w:pPr>
        <w:pStyle w:val="2"/>
        <w:shd w:val="clear" w:color="auto" w:fill="FFFFFF"/>
        <w:spacing w:before="0"/>
        <w:ind w:firstLine="6237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6156EA">
        <w:rPr>
          <w:rFonts w:ascii="Times New Roman" w:hAnsi="Times New Roman" w:cs="Times New Roman"/>
          <w:color w:val="auto"/>
          <w:sz w:val="24"/>
          <w:szCs w:val="24"/>
        </w:rPr>
        <w:t>от «___» __________ 2023 г. №___</w:t>
      </w:r>
    </w:p>
    <w:p w:rsidR="00415FE0" w:rsidRPr="00341194" w:rsidRDefault="00040346" w:rsidP="00415FE0">
      <w:pPr>
        <w:pStyle w:val="a3"/>
        <w:jc w:val="center"/>
        <w:rPr>
          <w:b/>
        </w:rPr>
      </w:pPr>
      <w:r w:rsidRPr="00040346">
        <w:br/>
      </w:r>
      <w:r w:rsidRPr="00341194">
        <w:br/>
      </w:r>
      <w:r w:rsidRPr="00341194">
        <w:rPr>
          <w:b/>
        </w:rPr>
        <w:t>ПОРЯДОК</w:t>
      </w:r>
    </w:p>
    <w:p w:rsidR="00040346" w:rsidRPr="00341194" w:rsidRDefault="00040346" w:rsidP="00040346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341194">
        <w:rPr>
          <w:b/>
          <w:bCs/>
        </w:rPr>
        <w:t>ИЗМЕНЕНИЯ ПО СОГЛАШЕНИЮ СТОРОН СУЩЕСТВЕННЫХ УСЛОВИЙ КОНТРАКТОВ НА ПОСТАВКУ ТОВАРОВ, ВЫПОЛНЕНИЕ РАБОТ, ОКАЗАНИЕ УСЛУГ ДЛЯ ОБЕСПЕЧЕНИЯ МУНИЦИПАЛЬНЫХ НУЖД МО «УНЦУКУЛЬСКИЙ РАЙОН», ЗАК</w:t>
      </w:r>
      <w:r w:rsidR="00671D3C" w:rsidRPr="00341194">
        <w:rPr>
          <w:b/>
          <w:bCs/>
        </w:rPr>
        <w:t>ЛЮЧЕННЫХ ДО 1 ЯНВАРЯ 2024 ГОДА</w:t>
      </w:r>
      <w:r w:rsidR="00415FE0" w:rsidRPr="00341194">
        <w:rPr>
          <w:b/>
          <w:bCs/>
        </w:rPr>
        <w:t>, ЕСЛИ ПРИ ИСПОЛНЕНИИ ТАКИХ КОНТРАКТОВ ВОЗНИКЛИ НЕЗАВИСЯЩИЕ ОТ СТОРОН ОБСТОЯТЕЛЬСТВА, ВЛЕКУЩИЕ НЕВОЗМОЖНОСТЬ ИХ ИСПОЛНЕНИЯ</w:t>
      </w:r>
    </w:p>
    <w:p w:rsidR="00040346" w:rsidRPr="00341194" w:rsidRDefault="00040346" w:rsidP="00040346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341194">
        <w:br/>
      </w:r>
    </w:p>
    <w:p w:rsidR="00964265" w:rsidRPr="00341194" w:rsidRDefault="00040346" w:rsidP="00F61529">
      <w:pPr>
        <w:pStyle w:val="a3"/>
        <w:ind w:firstLine="709"/>
        <w:jc w:val="both"/>
        <w:rPr>
          <w:szCs w:val="28"/>
        </w:rPr>
      </w:pPr>
      <w:r w:rsidRPr="00341194">
        <w:rPr>
          <w:szCs w:val="28"/>
        </w:rPr>
        <w:t>1. Настоящий Порядок разработан в рамках реализации части 65.1 статьи 112 </w:t>
      </w:r>
      <w:hyperlink r:id="rId7" w:anchor="64U0IK" w:history="1">
        <w:r w:rsidRPr="00341194">
          <w:rPr>
            <w:rStyle w:val="a8"/>
            <w:color w:val="auto"/>
            <w:szCs w:val="28"/>
            <w:u w:val="none"/>
          </w:rPr>
          <w:t>Федерального закона от 5 апреля 2013г.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341194">
        <w:rPr>
          <w:szCs w:val="28"/>
        </w:rPr>
        <w:t> (далее - </w:t>
      </w:r>
      <w:hyperlink r:id="rId8" w:anchor="64U0IK" w:history="1">
        <w:r w:rsidRPr="00341194">
          <w:rPr>
            <w:rStyle w:val="a8"/>
            <w:color w:val="auto"/>
            <w:szCs w:val="28"/>
            <w:u w:val="none"/>
          </w:rPr>
          <w:t>Федеральный закон от 5 апреля 2013 г. N 44-ФЗ</w:t>
        </w:r>
      </w:hyperlink>
      <w:r w:rsidRPr="00341194">
        <w:rPr>
          <w:szCs w:val="28"/>
        </w:rPr>
        <w:t xml:space="preserve">) в целях установления единых правил изменения существенных условий контрактов на поставку товаров, выполнение работ, оказание услуг для обеспечения муниципальных нужд МО «Унцукульский район», заключенных до 1 января 2024 года </w:t>
      </w:r>
      <w:r w:rsidR="00671D3C" w:rsidRPr="00341194">
        <w:rPr>
          <w:szCs w:val="28"/>
        </w:rPr>
        <w:t>муниципальными</w:t>
      </w:r>
      <w:r w:rsidRPr="00341194">
        <w:rPr>
          <w:szCs w:val="28"/>
        </w:rPr>
        <w:t xml:space="preserve"> заказчиками, </w:t>
      </w:r>
      <w:r w:rsidR="00671D3C" w:rsidRPr="00341194">
        <w:rPr>
          <w:szCs w:val="28"/>
        </w:rPr>
        <w:t>муниципальными</w:t>
      </w:r>
      <w:r w:rsidRPr="00341194">
        <w:rPr>
          <w:szCs w:val="28"/>
        </w:rPr>
        <w:t xml:space="preserve"> бюджетными, автономными учреждениями, унитарными предприятиями (далее - заказчик).</w:t>
      </w:r>
      <w:r w:rsidR="00964265" w:rsidRPr="00341194">
        <w:rPr>
          <w:szCs w:val="28"/>
        </w:rPr>
        <w:t xml:space="preserve"> </w:t>
      </w:r>
    </w:p>
    <w:p w:rsidR="00040346" w:rsidRPr="00341194" w:rsidRDefault="00040346" w:rsidP="00F61529">
      <w:pPr>
        <w:pStyle w:val="a3"/>
        <w:ind w:firstLine="709"/>
        <w:jc w:val="both"/>
        <w:rPr>
          <w:szCs w:val="28"/>
        </w:rPr>
      </w:pPr>
    </w:p>
    <w:p w:rsidR="00D545A6" w:rsidRPr="00341194" w:rsidRDefault="00040346" w:rsidP="00F61529">
      <w:pPr>
        <w:pStyle w:val="a3"/>
        <w:ind w:firstLine="709"/>
        <w:jc w:val="both"/>
        <w:rPr>
          <w:szCs w:val="28"/>
        </w:rPr>
      </w:pPr>
      <w:r w:rsidRPr="00341194">
        <w:rPr>
          <w:szCs w:val="28"/>
        </w:rPr>
        <w:t xml:space="preserve">2. На основании </w:t>
      </w:r>
      <w:r w:rsidR="00671D3C" w:rsidRPr="00341194">
        <w:rPr>
          <w:szCs w:val="28"/>
        </w:rPr>
        <w:t>решени</w:t>
      </w:r>
      <w:r w:rsidR="00D545A6" w:rsidRPr="00341194">
        <w:rPr>
          <w:szCs w:val="28"/>
        </w:rPr>
        <w:t>й</w:t>
      </w:r>
      <w:r w:rsidR="00671D3C" w:rsidRPr="00341194">
        <w:rPr>
          <w:szCs w:val="28"/>
        </w:rPr>
        <w:t xml:space="preserve"> Администрации МО «Унцукульский район»</w:t>
      </w:r>
      <w:r w:rsidRPr="00341194">
        <w:rPr>
          <w:szCs w:val="28"/>
        </w:rPr>
        <w:t xml:space="preserve"> допускается изменение по соглашению сторон следующих существенных условий контрактов на поставку товаров, выполнение работ, оказание услуг для обеспечения муниципальных нужд МО «Унцукульский район», заключенных до 1 января 2024 года, если при исполнении таких контрактов возникли независящие от сторон обстоятельства, влекущие невозможность их исполнения, в том числе в связи с мобилизацией в Российской Федерации:</w:t>
      </w:r>
    </w:p>
    <w:p w:rsidR="00040346" w:rsidRPr="00341194" w:rsidRDefault="00040346" w:rsidP="00F61529">
      <w:pPr>
        <w:pStyle w:val="a3"/>
        <w:ind w:firstLine="709"/>
        <w:jc w:val="both"/>
        <w:rPr>
          <w:szCs w:val="28"/>
        </w:rPr>
      </w:pPr>
      <w:r w:rsidRPr="00341194">
        <w:rPr>
          <w:szCs w:val="28"/>
        </w:rPr>
        <w:t>1) цены контрактов;</w:t>
      </w:r>
    </w:p>
    <w:p w:rsidR="00040346" w:rsidRPr="00341194" w:rsidRDefault="00040346" w:rsidP="00F61529">
      <w:pPr>
        <w:pStyle w:val="a3"/>
        <w:ind w:firstLine="709"/>
        <w:jc w:val="both"/>
        <w:rPr>
          <w:szCs w:val="28"/>
        </w:rPr>
      </w:pPr>
      <w:r w:rsidRPr="00341194">
        <w:rPr>
          <w:szCs w:val="28"/>
        </w:rPr>
        <w:t>2) порядка и сроков оплаты товаров, работ, услуг;</w:t>
      </w:r>
    </w:p>
    <w:p w:rsidR="00040346" w:rsidRPr="00341194" w:rsidRDefault="00040346" w:rsidP="00F61529">
      <w:pPr>
        <w:pStyle w:val="a3"/>
        <w:ind w:firstLine="709"/>
        <w:jc w:val="both"/>
        <w:rPr>
          <w:szCs w:val="28"/>
        </w:rPr>
      </w:pPr>
      <w:r w:rsidRPr="00341194">
        <w:rPr>
          <w:szCs w:val="28"/>
        </w:rPr>
        <w:t>3) сроков поставки товаров, выполнения работ, оказания услуг;</w:t>
      </w:r>
    </w:p>
    <w:p w:rsidR="00040346" w:rsidRPr="00341194" w:rsidRDefault="00040346" w:rsidP="00F61529">
      <w:pPr>
        <w:pStyle w:val="a3"/>
        <w:ind w:firstLine="709"/>
        <w:jc w:val="both"/>
        <w:rPr>
          <w:szCs w:val="28"/>
        </w:rPr>
      </w:pPr>
      <w:r w:rsidRPr="00341194">
        <w:rPr>
          <w:szCs w:val="28"/>
        </w:rPr>
        <w:t>4) иных существенных условий контрактов, установленных нормативными правовыми актами Российской Федерации.</w:t>
      </w:r>
    </w:p>
    <w:p w:rsidR="00F36B79" w:rsidRPr="00341194" w:rsidRDefault="00F36B79" w:rsidP="00F61529">
      <w:pPr>
        <w:pStyle w:val="a3"/>
        <w:ind w:firstLine="709"/>
        <w:jc w:val="both"/>
        <w:rPr>
          <w:szCs w:val="28"/>
        </w:rPr>
      </w:pPr>
    </w:p>
    <w:p w:rsidR="00040346" w:rsidRPr="00341194" w:rsidRDefault="00040346" w:rsidP="00F61529">
      <w:pPr>
        <w:pStyle w:val="a3"/>
        <w:ind w:firstLine="709"/>
        <w:jc w:val="both"/>
        <w:rPr>
          <w:szCs w:val="28"/>
        </w:rPr>
      </w:pPr>
      <w:r w:rsidRPr="00341194">
        <w:rPr>
          <w:szCs w:val="28"/>
        </w:rPr>
        <w:t>3. При исполнении контрактов допускается изменение существенных условий контрактов по соглашению сторон при совокупности следующих условий:</w:t>
      </w:r>
    </w:p>
    <w:p w:rsidR="00040346" w:rsidRPr="00341194" w:rsidRDefault="00040346" w:rsidP="00F61529">
      <w:pPr>
        <w:pStyle w:val="a3"/>
        <w:ind w:firstLine="709"/>
        <w:jc w:val="both"/>
        <w:rPr>
          <w:szCs w:val="28"/>
        </w:rPr>
      </w:pPr>
      <w:r w:rsidRPr="00341194">
        <w:rPr>
          <w:szCs w:val="28"/>
        </w:rPr>
        <w:t>1) изменение существенных условий контрактов осуществляется с соблюдением положений частей 1.3 - 1.6 статьи 95 </w:t>
      </w:r>
      <w:hyperlink r:id="rId9" w:anchor="64U0IK" w:history="1">
        <w:r w:rsidRPr="00341194">
          <w:rPr>
            <w:rStyle w:val="a8"/>
            <w:color w:val="auto"/>
            <w:szCs w:val="28"/>
            <w:u w:val="none"/>
          </w:rPr>
          <w:t>Федерального закона от 5 апреля 2013 г. N 44-ФЗ</w:t>
        </w:r>
      </w:hyperlink>
      <w:r w:rsidRPr="00341194">
        <w:rPr>
          <w:szCs w:val="28"/>
        </w:rPr>
        <w:t>;</w:t>
      </w:r>
    </w:p>
    <w:p w:rsidR="00040346" w:rsidRPr="00341194" w:rsidRDefault="00040346" w:rsidP="00F61529">
      <w:pPr>
        <w:pStyle w:val="a3"/>
        <w:ind w:firstLine="709"/>
        <w:jc w:val="both"/>
        <w:rPr>
          <w:szCs w:val="28"/>
        </w:rPr>
      </w:pPr>
      <w:r w:rsidRPr="00341194">
        <w:rPr>
          <w:szCs w:val="28"/>
        </w:rPr>
        <w:lastRenderedPageBreak/>
        <w:t>2) изменение существенных условий контрактов осуществляется путем заключения заказчиком и поставщиком (подрядчиком, исполнителем) дополнительного соглашения об изменении условий контрактов;</w:t>
      </w:r>
    </w:p>
    <w:p w:rsidR="00040346" w:rsidRPr="00341194" w:rsidRDefault="00040346" w:rsidP="00F61529">
      <w:pPr>
        <w:pStyle w:val="a3"/>
        <w:ind w:firstLine="709"/>
        <w:jc w:val="both"/>
        <w:rPr>
          <w:szCs w:val="28"/>
        </w:rPr>
      </w:pPr>
      <w:r w:rsidRPr="00341194">
        <w:rPr>
          <w:szCs w:val="28"/>
        </w:rPr>
        <w:t>3) контракт заключен до 1 января 2024 года и при его исполнении возникли независящие от сторон обстоятельства, влекущие невозможность его исполнения, в том числе в связи с мобилизацией в Российской Федерации.</w:t>
      </w:r>
    </w:p>
    <w:p w:rsidR="00040346" w:rsidRPr="00341194" w:rsidRDefault="00040346" w:rsidP="00F61529">
      <w:pPr>
        <w:pStyle w:val="a3"/>
        <w:ind w:firstLine="709"/>
        <w:jc w:val="both"/>
        <w:rPr>
          <w:szCs w:val="28"/>
        </w:rPr>
      </w:pPr>
    </w:p>
    <w:p w:rsidR="00040346" w:rsidRPr="00341194" w:rsidRDefault="00040346" w:rsidP="00F61529">
      <w:pPr>
        <w:pStyle w:val="a3"/>
        <w:ind w:firstLine="709"/>
        <w:jc w:val="both"/>
        <w:rPr>
          <w:szCs w:val="28"/>
        </w:rPr>
      </w:pPr>
      <w:r w:rsidRPr="00341194">
        <w:rPr>
          <w:szCs w:val="28"/>
        </w:rPr>
        <w:t>4. Изменение существенных условий контрактов осуществляется в следующем порядке:</w:t>
      </w:r>
    </w:p>
    <w:p w:rsidR="00040346" w:rsidRPr="00341194" w:rsidRDefault="00040346" w:rsidP="00F61529">
      <w:pPr>
        <w:pStyle w:val="a3"/>
        <w:ind w:firstLine="709"/>
        <w:jc w:val="both"/>
        <w:rPr>
          <w:szCs w:val="28"/>
        </w:rPr>
      </w:pPr>
      <w:r w:rsidRPr="00341194">
        <w:rPr>
          <w:szCs w:val="28"/>
        </w:rPr>
        <w:t>1) заказчик в случае получения от поставщика (подрядчика, исполнителя), являющегося стороной контракта, предложения об изменении существенных условий контракта с указанием условий контракта, подлежащих изменению, рассматривает предложение в срок не более 10 рабочих дней с даты поступления;</w:t>
      </w:r>
    </w:p>
    <w:p w:rsidR="00040346" w:rsidRPr="00341194" w:rsidRDefault="00040346" w:rsidP="00F61529">
      <w:pPr>
        <w:pStyle w:val="a3"/>
        <w:ind w:firstLine="709"/>
        <w:jc w:val="both"/>
        <w:rPr>
          <w:szCs w:val="28"/>
        </w:rPr>
      </w:pPr>
      <w:r w:rsidRPr="00341194">
        <w:rPr>
          <w:szCs w:val="28"/>
        </w:rPr>
        <w:t xml:space="preserve">2) по итогам рассмотрения поступившего предложения при наличии оснований для внесения изменений в существенные условия контракта заказчик, не являющийся главным распорядителем бюджетных средств, в течение 1 рабочего дня после принятия решения направляет на согласование в </w:t>
      </w:r>
      <w:r w:rsidR="00341194" w:rsidRPr="00341194">
        <w:rPr>
          <w:szCs w:val="28"/>
        </w:rPr>
        <w:t>Администрацию МО «Унцукульский район»</w:t>
      </w:r>
      <w:r w:rsidRPr="00341194">
        <w:rPr>
          <w:szCs w:val="28"/>
        </w:rPr>
        <w:t>, являющийся главным распорядителем бюджетных средств, направленных на реализацию мероприятия, в целях исполнения которого заключен контракт, обращение об изменении существенных условий контракта с приложением документов, предусмотренных пунктом 5 настоящего Порядка, или отказывает поставщику (подрядчику, исполнителю) в изменении существенных условий контракта, о чем в течение 1 рабочего дня после принятия решения уведомляет поставщика (подрядчика, исполнителя) с указанием оснований для принятия решения.</w:t>
      </w:r>
    </w:p>
    <w:p w:rsidR="00040346" w:rsidRPr="00341194" w:rsidRDefault="00040346" w:rsidP="00F61529">
      <w:pPr>
        <w:pStyle w:val="a3"/>
        <w:ind w:firstLine="709"/>
        <w:jc w:val="both"/>
        <w:rPr>
          <w:szCs w:val="28"/>
        </w:rPr>
      </w:pPr>
      <w:r w:rsidRPr="00341194">
        <w:rPr>
          <w:szCs w:val="28"/>
        </w:rPr>
        <w:t xml:space="preserve">При наличии оснований для внесения изменений в существенные условия контрактов главный распорядитель средств бюджета </w:t>
      </w:r>
      <w:r w:rsidR="00F36B79" w:rsidRPr="00341194">
        <w:rPr>
          <w:szCs w:val="28"/>
        </w:rPr>
        <w:t>МО «Унцукульский район»</w:t>
      </w:r>
      <w:r w:rsidRPr="00341194">
        <w:rPr>
          <w:szCs w:val="28"/>
        </w:rPr>
        <w:t xml:space="preserve"> согласовывает обращение заказчика или отказывает в изменении существенных условий контракта в срок не более 5 рабочих дней с даты поступления указанного обращения, о чем в течение 1 рабочего дня после принятия решения уведомляет поставщика (подрядчика, исполнителя) и заказчика с указанием оснований для принятия решения;</w:t>
      </w:r>
    </w:p>
    <w:p w:rsidR="00F36B79" w:rsidRPr="00341194" w:rsidRDefault="00040346" w:rsidP="00F61529">
      <w:pPr>
        <w:pStyle w:val="a3"/>
        <w:ind w:firstLine="709"/>
        <w:jc w:val="both"/>
        <w:rPr>
          <w:szCs w:val="28"/>
        </w:rPr>
      </w:pPr>
      <w:r w:rsidRPr="00341194">
        <w:rPr>
          <w:szCs w:val="28"/>
        </w:rPr>
        <w:t xml:space="preserve">3) главный распорядитель средств бюджета </w:t>
      </w:r>
      <w:r w:rsidR="00F36B79" w:rsidRPr="00341194">
        <w:rPr>
          <w:szCs w:val="28"/>
        </w:rPr>
        <w:t>МО «Унцукульский район»</w:t>
      </w:r>
      <w:r w:rsidRPr="00341194">
        <w:rPr>
          <w:szCs w:val="28"/>
        </w:rPr>
        <w:t xml:space="preserve"> в случае согласования обращения заказчика, главный распорядитель средств бюджета </w:t>
      </w:r>
      <w:r w:rsidR="00F36B79" w:rsidRPr="00341194">
        <w:rPr>
          <w:szCs w:val="28"/>
        </w:rPr>
        <w:t>МО «Унцукульский район»</w:t>
      </w:r>
      <w:r w:rsidRPr="00341194">
        <w:rPr>
          <w:szCs w:val="28"/>
        </w:rPr>
        <w:t xml:space="preserve">, являющийся заказчиком по контракту, на основании предложения поставщика (подрядчика, исполнителя), рассмотренного и согласованного в сроки, предусмотренные подпунктом 1 пункта 4 настоящего Порядка, в срок не более 10 рабочих дней готовит проект </w:t>
      </w:r>
      <w:r w:rsidR="00F36B79" w:rsidRPr="00341194">
        <w:rPr>
          <w:szCs w:val="28"/>
        </w:rPr>
        <w:t>решения Администрации МО «Унцукульский район»</w:t>
      </w:r>
      <w:r w:rsidR="003A7CB1" w:rsidRPr="00341194">
        <w:rPr>
          <w:szCs w:val="28"/>
        </w:rPr>
        <w:t xml:space="preserve"> </w:t>
      </w:r>
      <w:r w:rsidRPr="00341194">
        <w:rPr>
          <w:szCs w:val="28"/>
        </w:rPr>
        <w:t xml:space="preserve">и </w:t>
      </w:r>
      <w:r w:rsidR="00F36B79" w:rsidRPr="00341194">
        <w:rPr>
          <w:szCs w:val="28"/>
        </w:rPr>
        <w:t>представляет его на утверждение в Администрацию МО «Унцукульский район»</w:t>
      </w:r>
      <w:r w:rsidRPr="00341194">
        <w:rPr>
          <w:szCs w:val="28"/>
        </w:rPr>
        <w:t>.</w:t>
      </w:r>
    </w:p>
    <w:p w:rsidR="00040346" w:rsidRPr="00341194" w:rsidRDefault="00040346" w:rsidP="00F61529">
      <w:pPr>
        <w:pStyle w:val="a3"/>
        <w:ind w:firstLine="709"/>
        <w:jc w:val="both"/>
        <w:rPr>
          <w:szCs w:val="28"/>
        </w:rPr>
      </w:pPr>
    </w:p>
    <w:p w:rsidR="00040346" w:rsidRPr="00341194" w:rsidRDefault="00040346" w:rsidP="00F61529">
      <w:pPr>
        <w:pStyle w:val="a3"/>
        <w:ind w:firstLine="709"/>
        <w:jc w:val="both"/>
        <w:rPr>
          <w:szCs w:val="28"/>
        </w:rPr>
      </w:pPr>
      <w:r w:rsidRPr="00341194">
        <w:rPr>
          <w:szCs w:val="28"/>
        </w:rPr>
        <w:t xml:space="preserve">5. К проекту </w:t>
      </w:r>
      <w:r w:rsidR="00F36B79" w:rsidRPr="00341194">
        <w:rPr>
          <w:szCs w:val="28"/>
        </w:rPr>
        <w:t>решения Администрации МО «Унцукульский район»</w:t>
      </w:r>
      <w:r w:rsidRPr="00341194">
        <w:rPr>
          <w:szCs w:val="28"/>
        </w:rPr>
        <w:t xml:space="preserve"> прилагаются следующие документы:</w:t>
      </w:r>
    </w:p>
    <w:p w:rsidR="00040346" w:rsidRPr="00341194" w:rsidRDefault="00040346" w:rsidP="00F61529">
      <w:pPr>
        <w:pStyle w:val="a3"/>
        <w:ind w:firstLine="709"/>
        <w:jc w:val="both"/>
        <w:rPr>
          <w:szCs w:val="28"/>
        </w:rPr>
      </w:pPr>
      <w:r w:rsidRPr="00341194">
        <w:rPr>
          <w:szCs w:val="28"/>
        </w:rPr>
        <w:t>1) контракт, в который вносятся изменения существенных условий;</w:t>
      </w:r>
    </w:p>
    <w:p w:rsidR="00040346" w:rsidRPr="00341194" w:rsidRDefault="00040346" w:rsidP="00F61529">
      <w:pPr>
        <w:pStyle w:val="a3"/>
        <w:ind w:firstLine="709"/>
        <w:jc w:val="both"/>
        <w:rPr>
          <w:szCs w:val="28"/>
        </w:rPr>
      </w:pPr>
      <w:r w:rsidRPr="00341194">
        <w:rPr>
          <w:szCs w:val="28"/>
        </w:rPr>
        <w:t>2) пояснительная записка, содержащая:</w:t>
      </w:r>
    </w:p>
    <w:p w:rsidR="00040346" w:rsidRPr="00341194" w:rsidRDefault="00040346" w:rsidP="00F61529">
      <w:pPr>
        <w:pStyle w:val="a3"/>
        <w:ind w:firstLine="709"/>
        <w:jc w:val="both"/>
        <w:rPr>
          <w:szCs w:val="28"/>
        </w:rPr>
      </w:pPr>
      <w:r w:rsidRPr="00341194">
        <w:rPr>
          <w:szCs w:val="28"/>
        </w:rPr>
        <w:lastRenderedPageBreak/>
        <w:t>а) информацию о контракте и его существенных условиях;</w:t>
      </w:r>
    </w:p>
    <w:p w:rsidR="00040346" w:rsidRPr="00341194" w:rsidRDefault="00040346" w:rsidP="00F61529">
      <w:pPr>
        <w:pStyle w:val="a3"/>
        <w:ind w:firstLine="709"/>
        <w:jc w:val="both"/>
        <w:rPr>
          <w:szCs w:val="28"/>
        </w:rPr>
      </w:pPr>
      <w:r w:rsidRPr="00341194">
        <w:rPr>
          <w:szCs w:val="28"/>
        </w:rPr>
        <w:t>б) информацию об основных обязательствах сторон контракта;</w:t>
      </w:r>
    </w:p>
    <w:p w:rsidR="00040346" w:rsidRPr="00341194" w:rsidRDefault="00040346" w:rsidP="00F61529">
      <w:pPr>
        <w:pStyle w:val="a3"/>
        <w:ind w:firstLine="709"/>
        <w:jc w:val="both"/>
        <w:rPr>
          <w:szCs w:val="28"/>
        </w:rPr>
      </w:pPr>
      <w:r w:rsidRPr="00341194">
        <w:rPr>
          <w:szCs w:val="28"/>
        </w:rPr>
        <w:t>в) предложение об изменении существенных условий контракта и обоснование заключения дополнительного соглашения к контракту, которое должно содержать описание и обоснование возникших фактических обстоятельств, независящих от сторон контракта, повлекших невозможность его исполнения, в том числе в связи с мобилизацией в Российской Федерации;</w:t>
      </w:r>
    </w:p>
    <w:p w:rsidR="00040346" w:rsidRPr="00341194" w:rsidRDefault="00040346" w:rsidP="00F61529">
      <w:pPr>
        <w:pStyle w:val="a3"/>
        <w:ind w:firstLine="709"/>
        <w:jc w:val="both"/>
        <w:rPr>
          <w:szCs w:val="28"/>
        </w:rPr>
      </w:pPr>
      <w:r w:rsidRPr="00341194">
        <w:rPr>
          <w:szCs w:val="28"/>
        </w:rPr>
        <w:t>3) проект дополнительного соглашения к контракту об изменении существенных условий контракта.</w:t>
      </w:r>
    </w:p>
    <w:p w:rsidR="00040346" w:rsidRPr="00341194" w:rsidRDefault="00040346" w:rsidP="00F61529">
      <w:pPr>
        <w:pStyle w:val="a3"/>
        <w:ind w:firstLine="709"/>
        <w:jc w:val="both"/>
        <w:rPr>
          <w:szCs w:val="28"/>
        </w:rPr>
      </w:pPr>
    </w:p>
    <w:p w:rsidR="00040346" w:rsidRPr="00341194" w:rsidRDefault="00040346" w:rsidP="00F61529">
      <w:pPr>
        <w:pStyle w:val="a3"/>
        <w:ind w:firstLine="709"/>
        <w:jc w:val="both"/>
        <w:rPr>
          <w:szCs w:val="28"/>
        </w:rPr>
      </w:pPr>
      <w:r w:rsidRPr="00341194">
        <w:rPr>
          <w:szCs w:val="28"/>
        </w:rPr>
        <w:t xml:space="preserve">6. Проект </w:t>
      </w:r>
      <w:r w:rsidR="00F36B79" w:rsidRPr="00341194">
        <w:rPr>
          <w:szCs w:val="28"/>
        </w:rPr>
        <w:t xml:space="preserve">решения Администрации МО </w:t>
      </w:r>
      <w:r w:rsidRPr="00341194">
        <w:rPr>
          <w:szCs w:val="28"/>
        </w:rPr>
        <w:t xml:space="preserve"> </w:t>
      </w:r>
      <w:r w:rsidR="00502E70" w:rsidRPr="00341194">
        <w:rPr>
          <w:szCs w:val="28"/>
        </w:rPr>
        <w:t xml:space="preserve">«Унцукульский район» </w:t>
      </w:r>
      <w:r w:rsidRPr="00341194">
        <w:rPr>
          <w:szCs w:val="28"/>
        </w:rPr>
        <w:t>об изменении существенных условий контрактов, заключенных до 1 января 2024 года, подлежи</w:t>
      </w:r>
      <w:r w:rsidR="003E466B" w:rsidRPr="00341194">
        <w:rPr>
          <w:szCs w:val="28"/>
        </w:rPr>
        <w:t xml:space="preserve">т обязательному согласованию с </w:t>
      </w:r>
      <w:r w:rsidR="00502E70" w:rsidRPr="00341194">
        <w:rPr>
          <w:szCs w:val="28"/>
        </w:rPr>
        <w:t>О</w:t>
      </w:r>
      <w:r w:rsidR="003E466B" w:rsidRPr="00341194">
        <w:rPr>
          <w:szCs w:val="28"/>
        </w:rPr>
        <w:t xml:space="preserve">тделом </w:t>
      </w:r>
      <w:r w:rsidR="00502E70" w:rsidRPr="00341194">
        <w:rPr>
          <w:szCs w:val="28"/>
        </w:rPr>
        <w:t xml:space="preserve">финансов </w:t>
      </w:r>
      <w:r w:rsidR="003E466B" w:rsidRPr="00341194">
        <w:rPr>
          <w:szCs w:val="28"/>
        </w:rPr>
        <w:t xml:space="preserve">Администрации МО «Унцукульский район» </w:t>
      </w:r>
      <w:r w:rsidRPr="00341194">
        <w:rPr>
          <w:szCs w:val="28"/>
        </w:rPr>
        <w:t xml:space="preserve">и </w:t>
      </w:r>
      <w:r w:rsidR="003E466B" w:rsidRPr="00341194">
        <w:rPr>
          <w:szCs w:val="28"/>
        </w:rPr>
        <w:t>контрактным управляющим Администрации МО «Унцукульский район»</w:t>
      </w:r>
      <w:r w:rsidRPr="00341194">
        <w:rPr>
          <w:szCs w:val="28"/>
        </w:rPr>
        <w:t>.</w:t>
      </w:r>
    </w:p>
    <w:p w:rsidR="00040346" w:rsidRPr="00341194" w:rsidRDefault="00040346" w:rsidP="00F61529">
      <w:pPr>
        <w:pStyle w:val="a3"/>
        <w:ind w:firstLine="709"/>
        <w:jc w:val="both"/>
        <w:rPr>
          <w:szCs w:val="28"/>
        </w:rPr>
      </w:pPr>
    </w:p>
    <w:sectPr w:rsidR="00040346" w:rsidRPr="00341194" w:rsidSect="00D64D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7192"/>
    <w:multiLevelType w:val="hybridMultilevel"/>
    <w:tmpl w:val="5C72F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904E3"/>
    <w:multiLevelType w:val="hybridMultilevel"/>
    <w:tmpl w:val="E43A1BBA"/>
    <w:lvl w:ilvl="0" w:tplc="9336E8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5EE0C6B"/>
    <w:multiLevelType w:val="hybridMultilevel"/>
    <w:tmpl w:val="625E2490"/>
    <w:lvl w:ilvl="0" w:tplc="ABD6A6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E0"/>
    <w:rsid w:val="00015D1C"/>
    <w:rsid w:val="00023CAC"/>
    <w:rsid w:val="00040346"/>
    <w:rsid w:val="0018070E"/>
    <w:rsid w:val="002449DF"/>
    <w:rsid w:val="002B1129"/>
    <w:rsid w:val="00341194"/>
    <w:rsid w:val="003A7CB1"/>
    <w:rsid w:val="003E466B"/>
    <w:rsid w:val="00415FE0"/>
    <w:rsid w:val="004200C9"/>
    <w:rsid w:val="00502E70"/>
    <w:rsid w:val="00563B88"/>
    <w:rsid w:val="0059048F"/>
    <w:rsid w:val="006156EA"/>
    <w:rsid w:val="0066342C"/>
    <w:rsid w:val="00671D3C"/>
    <w:rsid w:val="006B1FE4"/>
    <w:rsid w:val="006B3740"/>
    <w:rsid w:val="00714954"/>
    <w:rsid w:val="00773551"/>
    <w:rsid w:val="007F4FE0"/>
    <w:rsid w:val="0083466E"/>
    <w:rsid w:val="008611C4"/>
    <w:rsid w:val="00934DEC"/>
    <w:rsid w:val="00964265"/>
    <w:rsid w:val="00BF1C82"/>
    <w:rsid w:val="00C638E0"/>
    <w:rsid w:val="00CB3180"/>
    <w:rsid w:val="00CB64AC"/>
    <w:rsid w:val="00D1138D"/>
    <w:rsid w:val="00D545A6"/>
    <w:rsid w:val="00D64DF4"/>
    <w:rsid w:val="00E222DD"/>
    <w:rsid w:val="00F36B79"/>
    <w:rsid w:val="00F61529"/>
    <w:rsid w:val="00F65704"/>
    <w:rsid w:val="00FB5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E0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7F4FE0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03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FE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 Spacing"/>
    <w:uiPriority w:val="1"/>
    <w:qFormat/>
    <w:rsid w:val="007F4FE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B1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112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34DEC"/>
    <w:pPr>
      <w:ind w:left="720"/>
      <w:contextualSpacing/>
    </w:pPr>
  </w:style>
  <w:style w:type="character" w:styleId="a7">
    <w:name w:val="Strong"/>
    <w:basedOn w:val="a0"/>
    <w:uiPriority w:val="22"/>
    <w:qFormat/>
    <w:rsid w:val="002449D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403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ertext">
    <w:name w:val="headertext"/>
    <w:basedOn w:val="a"/>
    <w:rsid w:val="00040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40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403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E0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7F4FE0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03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FE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 Spacing"/>
    <w:uiPriority w:val="1"/>
    <w:qFormat/>
    <w:rsid w:val="007F4FE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B1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112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34DEC"/>
    <w:pPr>
      <w:ind w:left="720"/>
      <w:contextualSpacing/>
    </w:pPr>
  </w:style>
  <w:style w:type="character" w:styleId="a7">
    <w:name w:val="Strong"/>
    <w:basedOn w:val="a0"/>
    <w:uiPriority w:val="22"/>
    <w:qFormat/>
    <w:rsid w:val="002449D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403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ertext">
    <w:name w:val="headertext"/>
    <w:basedOn w:val="a"/>
    <w:rsid w:val="00040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40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403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901183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4990118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Умаразият</cp:lastModifiedBy>
  <cp:revision>2</cp:revision>
  <cp:lastPrinted>2021-04-27T07:21:00Z</cp:lastPrinted>
  <dcterms:created xsi:type="dcterms:W3CDTF">2023-07-31T13:52:00Z</dcterms:created>
  <dcterms:modified xsi:type="dcterms:W3CDTF">2023-07-31T13:52:00Z</dcterms:modified>
</cp:coreProperties>
</file>