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60" w:rsidRDefault="003B5560" w:rsidP="003B5560">
      <w:pPr>
        <w:pStyle w:val="1"/>
        <w:spacing w:after="75"/>
        <w:rPr>
          <w:rFonts w:ascii="PT Serif" w:hAnsi="PT Serif"/>
          <w:color w:val="000000"/>
          <w:sz w:val="29"/>
          <w:szCs w:val="29"/>
        </w:rPr>
      </w:pPr>
      <w:r>
        <w:rPr>
          <w:rFonts w:ascii="PT Serif" w:hAnsi="PT Serif"/>
          <w:color w:val="000000"/>
          <w:sz w:val="29"/>
          <w:szCs w:val="29"/>
        </w:rPr>
        <w:t xml:space="preserve">На публичное обсуждение представляется </w:t>
      </w:r>
      <w:r w:rsidR="00B57823">
        <w:rPr>
          <w:rFonts w:ascii="PT Serif" w:hAnsi="PT Serif"/>
          <w:color w:val="000000"/>
          <w:sz w:val="29"/>
          <w:szCs w:val="29"/>
        </w:rPr>
        <w:t xml:space="preserve">проект </w:t>
      </w:r>
      <w:r>
        <w:rPr>
          <w:rFonts w:ascii="PT Serif" w:hAnsi="PT Serif"/>
          <w:color w:val="000000"/>
          <w:sz w:val="29"/>
          <w:szCs w:val="29"/>
        </w:rPr>
        <w:t>План</w:t>
      </w:r>
      <w:r w:rsidR="00B57823">
        <w:rPr>
          <w:rFonts w:ascii="PT Serif" w:hAnsi="PT Serif"/>
          <w:color w:val="000000"/>
          <w:sz w:val="29"/>
          <w:szCs w:val="29"/>
        </w:rPr>
        <w:t>а</w:t>
      </w:r>
      <w:r>
        <w:rPr>
          <w:rFonts w:ascii="PT Serif" w:hAnsi="PT Serif"/>
          <w:color w:val="000000"/>
          <w:sz w:val="29"/>
          <w:szCs w:val="29"/>
        </w:rPr>
        <w:t xml:space="preserve"> по противодействию коррупции  администрации муниципального района «</w:t>
      </w:r>
      <w:proofErr w:type="spellStart"/>
      <w:r w:rsidR="00B57823">
        <w:rPr>
          <w:rFonts w:ascii="PT Serif" w:hAnsi="PT Serif"/>
          <w:color w:val="000000"/>
          <w:sz w:val="29"/>
          <w:szCs w:val="29"/>
        </w:rPr>
        <w:t>Унцукуль</w:t>
      </w:r>
      <w:r>
        <w:rPr>
          <w:rFonts w:ascii="PT Serif" w:hAnsi="PT Serif"/>
          <w:color w:val="000000"/>
          <w:sz w:val="29"/>
          <w:szCs w:val="29"/>
        </w:rPr>
        <w:t>ский</w:t>
      </w:r>
      <w:proofErr w:type="spellEnd"/>
      <w:r>
        <w:rPr>
          <w:rFonts w:ascii="PT Serif" w:hAnsi="PT Serif"/>
          <w:color w:val="000000"/>
          <w:sz w:val="29"/>
          <w:szCs w:val="29"/>
        </w:rPr>
        <w:t xml:space="preserve"> район» на 2018-2020 гг</w:t>
      </w:r>
      <w:r w:rsidR="00B57823">
        <w:rPr>
          <w:rFonts w:ascii="PT Serif" w:hAnsi="PT Serif"/>
          <w:color w:val="000000"/>
          <w:sz w:val="29"/>
          <w:szCs w:val="29"/>
        </w:rPr>
        <w:t>.</w:t>
      </w:r>
    </w:p>
    <w:p w:rsidR="003B5560" w:rsidRDefault="003B5560" w:rsidP="003B5560">
      <w:pPr>
        <w:pStyle w:val="ad"/>
        <w:spacing w:before="0" w:beforeAutospacing="0" w:after="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 w:rsidR="00B57823">
        <w:rPr>
          <w:color w:val="000000"/>
        </w:rPr>
        <w:t>Унцукуль</w:t>
      </w:r>
      <w:r>
        <w:rPr>
          <w:color w:val="000000"/>
        </w:rPr>
        <w:t>ском</w:t>
      </w:r>
      <w:proofErr w:type="spellEnd"/>
      <w:r>
        <w:rPr>
          <w:color w:val="000000"/>
        </w:rPr>
        <w:t xml:space="preserve"> районе разработан новый План по противодействию коррупции  администрации муниципального района «</w:t>
      </w:r>
      <w:proofErr w:type="spellStart"/>
      <w:r w:rsidR="00B57823">
        <w:rPr>
          <w:color w:val="000000"/>
        </w:rPr>
        <w:t>Унцукуль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район» на 2018-2020 гг.</w:t>
      </w:r>
      <w:r>
        <w:rPr>
          <w:color w:val="000000"/>
        </w:rPr>
        <w:br/>
        <w:t>Для исполнения мероприятий, указанных в плане, задействованы все структурные подразделения районной администрации, указаны сроки их реализации.</w:t>
      </w:r>
      <w:r>
        <w:rPr>
          <w:color w:val="000000"/>
        </w:rPr>
        <w:br/>
        <w:t xml:space="preserve">Рекомендации и предложения по исполнению данного Плана просим направить </w:t>
      </w:r>
      <w:r w:rsidR="00B57823">
        <w:rPr>
          <w:color w:val="000000"/>
        </w:rPr>
        <w:t xml:space="preserve">в </w:t>
      </w:r>
      <w:r>
        <w:rPr>
          <w:color w:val="000000"/>
        </w:rPr>
        <w:t>администраци</w:t>
      </w:r>
      <w:r w:rsidR="00B57823">
        <w:rPr>
          <w:color w:val="000000"/>
        </w:rPr>
        <w:t>ю</w:t>
      </w:r>
      <w:r>
        <w:rPr>
          <w:color w:val="000000"/>
        </w:rPr>
        <w:t xml:space="preserve"> МР «</w:t>
      </w:r>
      <w:proofErr w:type="spellStart"/>
      <w:r w:rsidR="00B57823">
        <w:rPr>
          <w:color w:val="000000"/>
        </w:rPr>
        <w:t>Унцукуль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район» по адресу: </w:t>
      </w:r>
      <w:proofErr w:type="spellStart"/>
      <w:r w:rsidR="00B57823">
        <w:rPr>
          <w:color w:val="000000"/>
        </w:rPr>
        <w:t>Унцукуль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район, </w:t>
      </w:r>
      <w:r w:rsidR="00B57823">
        <w:rPr>
          <w:color w:val="000000"/>
        </w:rPr>
        <w:t xml:space="preserve">п. </w:t>
      </w:r>
      <w:proofErr w:type="spellStart"/>
      <w:r w:rsidR="00B57823">
        <w:rPr>
          <w:color w:val="000000"/>
        </w:rPr>
        <w:t>Шамилькала</w:t>
      </w:r>
      <w:proofErr w:type="spellEnd"/>
      <w:r>
        <w:rPr>
          <w:color w:val="000000"/>
        </w:rPr>
        <w:t xml:space="preserve">, ул. </w:t>
      </w:r>
      <w:r w:rsidR="00B57823">
        <w:rPr>
          <w:color w:val="000000"/>
        </w:rPr>
        <w:t xml:space="preserve">М. </w:t>
      </w:r>
      <w:proofErr w:type="spellStart"/>
      <w:r w:rsidR="00B57823">
        <w:rPr>
          <w:color w:val="000000"/>
        </w:rPr>
        <w:t>Дахадаева</w:t>
      </w:r>
      <w:proofErr w:type="spellEnd"/>
      <w:r w:rsidR="00B57823">
        <w:rPr>
          <w:color w:val="000000"/>
        </w:rPr>
        <w:t>, 3</w:t>
      </w:r>
      <w:r>
        <w:rPr>
          <w:color w:val="000000"/>
        </w:rPr>
        <w:t>.</w:t>
      </w:r>
    </w:p>
    <w:p w:rsidR="00192F67" w:rsidRDefault="00192F67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0E558E">
      <w:pPr>
        <w:ind w:firstLine="6804"/>
        <w:rPr>
          <w:b/>
        </w:rPr>
      </w:pPr>
    </w:p>
    <w:p w:rsidR="003B5560" w:rsidRDefault="003B5560" w:rsidP="003B5560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  <w:sectPr w:rsidR="003B5560" w:rsidSect="005362A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4"/>
          <w:szCs w:val="28"/>
        </w:rPr>
        <w:t xml:space="preserve">                                                                                   </w:t>
      </w:r>
    </w:p>
    <w:p w:rsidR="00B57823" w:rsidRPr="00B57823" w:rsidRDefault="003B5560" w:rsidP="003B5560">
      <w:pPr>
        <w:widowControl w:val="0"/>
        <w:autoSpaceDE w:val="0"/>
        <w:autoSpaceDN w:val="0"/>
        <w:adjustRightInd w:val="0"/>
        <w:ind w:right="358" w:firstLine="5276"/>
        <w:jc w:val="center"/>
        <w:rPr>
          <w:b/>
          <w:sz w:val="24"/>
          <w:szCs w:val="28"/>
        </w:rPr>
      </w:pPr>
      <w:r w:rsidRPr="00B57823">
        <w:rPr>
          <w:b/>
          <w:sz w:val="24"/>
          <w:szCs w:val="28"/>
        </w:rPr>
        <w:lastRenderedPageBreak/>
        <w:t xml:space="preserve">                                               </w:t>
      </w:r>
      <w:r w:rsidR="00B57823" w:rsidRPr="00B57823">
        <w:rPr>
          <w:b/>
          <w:sz w:val="24"/>
          <w:szCs w:val="28"/>
        </w:rPr>
        <w:t xml:space="preserve">                                                                                   </w:t>
      </w:r>
      <w:r w:rsidRPr="00B57823">
        <w:rPr>
          <w:b/>
          <w:sz w:val="24"/>
          <w:szCs w:val="28"/>
        </w:rPr>
        <w:t xml:space="preserve"> </w:t>
      </w:r>
      <w:r w:rsidR="00B57823" w:rsidRPr="00B57823">
        <w:rPr>
          <w:b/>
          <w:sz w:val="24"/>
          <w:szCs w:val="28"/>
        </w:rPr>
        <w:t>ПРОЕКТ</w:t>
      </w:r>
      <w:r w:rsidRPr="00B57823">
        <w:rPr>
          <w:b/>
          <w:sz w:val="24"/>
          <w:szCs w:val="28"/>
        </w:rPr>
        <w:t xml:space="preserve">                               </w:t>
      </w:r>
    </w:p>
    <w:p w:rsidR="00B57823" w:rsidRDefault="00B57823" w:rsidP="003B5560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</w:p>
    <w:p w:rsidR="003B5560" w:rsidRPr="00402C0C" w:rsidRDefault="00B57823" w:rsidP="003B5560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</w:t>
      </w:r>
      <w:r w:rsidR="003B5560">
        <w:rPr>
          <w:sz w:val="24"/>
          <w:szCs w:val="28"/>
        </w:rPr>
        <w:t xml:space="preserve"> </w:t>
      </w:r>
      <w:r w:rsidR="003B5560" w:rsidRPr="00402C0C">
        <w:rPr>
          <w:sz w:val="24"/>
          <w:szCs w:val="28"/>
        </w:rPr>
        <w:t>УТВЕРЖДЕНО</w:t>
      </w:r>
    </w:p>
    <w:p w:rsidR="003B5560" w:rsidRPr="00402C0C" w:rsidRDefault="003B5560" w:rsidP="003B5560">
      <w:pPr>
        <w:widowControl w:val="0"/>
        <w:autoSpaceDE w:val="0"/>
        <w:autoSpaceDN w:val="0"/>
        <w:adjustRightInd w:val="0"/>
        <w:ind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</w:t>
      </w:r>
      <w:r w:rsidRPr="00402C0C">
        <w:rPr>
          <w:sz w:val="24"/>
          <w:szCs w:val="28"/>
        </w:rPr>
        <w:t xml:space="preserve">постановлением </w:t>
      </w:r>
      <w:r>
        <w:rPr>
          <w:sz w:val="24"/>
          <w:szCs w:val="28"/>
        </w:rPr>
        <w:t xml:space="preserve">главы </w:t>
      </w:r>
    </w:p>
    <w:p w:rsidR="003B5560" w:rsidRPr="00402C0C" w:rsidRDefault="003B5560" w:rsidP="003B5560">
      <w:pPr>
        <w:widowControl w:val="0"/>
        <w:autoSpaceDE w:val="0"/>
        <w:autoSpaceDN w:val="0"/>
        <w:adjustRightInd w:val="0"/>
        <w:ind w:left="311" w:right="358" w:firstLine="5276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МО «</w:t>
      </w:r>
      <w:proofErr w:type="spellStart"/>
      <w:r>
        <w:rPr>
          <w:sz w:val="24"/>
          <w:szCs w:val="28"/>
        </w:rPr>
        <w:t>Унцукульский</w:t>
      </w:r>
      <w:proofErr w:type="spellEnd"/>
      <w:r>
        <w:rPr>
          <w:sz w:val="24"/>
          <w:szCs w:val="28"/>
        </w:rPr>
        <w:t xml:space="preserve"> </w:t>
      </w:r>
      <w:r w:rsidRPr="00402C0C">
        <w:rPr>
          <w:sz w:val="24"/>
          <w:szCs w:val="28"/>
        </w:rPr>
        <w:t>район</w:t>
      </w:r>
      <w:r>
        <w:rPr>
          <w:sz w:val="24"/>
          <w:szCs w:val="28"/>
        </w:rPr>
        <w:t>»</w:t>
      </w:r>
    </w:p>
    <w:p w:rsidR="003B5560" w:rsidRDefault="003B5560" w:rsidP="003B5560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от «___» ________2018 г. № ____</w:t>
      </w:r>
    </w:p>
    <w:p w:rsidR="003B5560" w:rsidRDefault="003B5560" w:rsidP="003B5560">
      <w:pPr>
        <w:widowControl w:val="0"/>
        <w:tabs>
          <w:tab w:val="center" w:pos="1701"/>
        </w:tabs>
        <w:autoSpaceDE w:val="0"/>
        <w:autoSpaceDN w:val="0"/>
        <w:adjustRightInd w:val="0"/>
        <w:ind w:right="-31" w:firstLine="993"/>
        <w:jc w:val="center"/>
        <w:rPr>
          <w:sz w:val="24"/>
          <w:szCs w:val="28"/>
        </w:rPr>
      </w:pPr>
    </w:p>
    <w:p w:rsidR="003B5560" w:rsidRPr="00AB5091" w:rsidRDefault="003B5560" w:rsidP="003B5560">
      <w:pPr>
        <w:widowControl w:val="0"/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3B5560" w:rsidRPr="00AB5091" w:rsidRDefault="003B5560" w:rsidP="003B5560">
      <w:pPr>
        <w:widowControl w:val="0"/>
        <w:autoSpaceDE w:val="0"/>
        <w:autoSpaceDN w:val="0"/>
        <w:adjustRightInd w:val="0"/>
        <w:ind w:left="348" w:right="-193"/>
        <w:jc w:val="center"/>
        <w:rPr>
          <w:b/>
          <w:sz w:val="24"/>
        </w:rPr>
      </w:pPr>
      <w:r w:rsidRPr="00AB5091">
        <w:rPr>
          <w:b/>
          <w:sz w:val="24"/>
        </w:rPr>
        <w:t>План</w:t>
      </w:r>
    </w:p>
    <w:p w:rsidR="003B5560" w:rsidRDefault="003B5560" w:rsidP="003B556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по противодействию коррупции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администрации</w:t>
      </w:r>
    </w:p>
    <w:p w:rsidR="003B5560" w:rsidRPr="00AB5091" w:rsidRDefault="003B5560" w:rsidP="003B556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 xml:space="preserve"> муниципального района</w:t>
      </w:r>
      <w:r>
        <w:rPr>
          <w:b/>
          <w:sz w:val="24"/>
        </w:rPr>
        <w:t xml:space="preserve"> </w:t>
      </w:r>
      <w:r w:rsidRPr="00AB5091">
        <w:rPr>
          <w:b/>
          <w:sz w:val="24"/>
        </w:rPr>
        <w:t>«</w:t>
      </w:r>
      <w:proofErr w:type="spellStart"/>
      <w:r>
        <w:rPr>
          <w:b/>
          <w:sz w:val="24"/>
        </w:rPr>
        <w:t>Унцукульский</w:t>
      </w:r>
      <w:proofErr w:type="spellEnd"/>
      <w:r w:rsidRPr="00AB5091">
        <w:rPr>
          <w:b/>
          <w:sz w:val="24"/>
        </w:rPr>
        <w:t xml:space="preserve"> район»</w:t>
      </w:r>
    </w:p>
    <w:p w:rsidR="003B5560" w:rsidRPr="00AB5091" w:rsidRDefault="003B5560" w:rsidP="003B5560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B5091">
        <w:rPr>
          <w:b/>
          <w:sz w:val="24"/>
        </w:rPr>
        <w:t>на 2018-2020 гг.</w:t>
      </w:r>
    </w:p>
    <w:p w:rsidR="003B5560" w:rsidRDefault="003B5560" w:rsidP="003B5560"/>
    <w:tbl>
      <w:tblPr>
        <w:tblStyle w:val="ae"/>
        <w:tblW w:w="15594" w:type="dxa"/>
        <w:tblInd w:w="-318" w:type="dxa"/>
        <w:tblLayout w:type="fixed"/>
        <w:tblLook w:val="04A0"/>
      </w:tblPr>
      <w:tblGrid>
        <w:gridCol w:w="568"/>
        <w:gridCol w:w="6662"/>
        <w:gridCol w:w="2268"/>
        <w:gridCol w:w="2268"/>
        <w:gridCol w:w="1560"/>
        <w:gridCol w:w="2268"/>
      </w:tblGrid>
      <w:tr w:rsidR="003B5560" w:rsidRPr="00FC6BF2" w:rsidTr="00B57AB1">
        <w:tc>
          <w:tcPr>
            <w:tcW w:w="5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№</w:t>
            </w:r>
          </w:p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C6BF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6BF2">
              <w:rPr>
                <w:b/>
                <w:sz w:val="24"/>
                <w:szCs w:val="24"/>
              </w:rPr>
              <w:t>/</w:t>
            </w:r>
            <w:proofErr w:type="spellStart"/>
            <w:r w:rsidRPr="00FC6BF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3B5560" w:rsidRPr="00FC6BF2" w:rsidRDefault="003B5560" w:rsidP="00B57AB1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</w:rPr>
              <w:t>Исполнение, вид документа</w:t>
            </w:r>
          </w:p>
        </w:tc>
        <w:tc>
          <w:tcPr>
            <w:tcW w:w="1560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742725">
              <w:rPr>
                <w:b/>
                <w:sz w:val="24"/>
              </w:rPr>
              <w:t>Сроки исполнения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742725">
              <w:rPr>
                <w:b/>
                <w:sz w:val="24"/>
              </w:rPr>
              <w:t>Ожидаемый результат</w:t>
            </w:r>
          </w:p>
        </w:tc>
      </w:tr>
      <w:tr w:rsidR="003B5560" w:rsidRPr="00FC6BF2" w:rsidTr="00B57AB1">
        <w:tc>
          <w:tcPr>
            <w:tcW w:w="5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B5560" w:rsidRPr="00FC6BF2" w:rsidRDefault="003B5560" w:rsidP="00B57AB1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3B5560" w:rsidRPr="00FC6BF2" w:rsidRDefault="003B5560" w:rsidP="00B57AB1">
            <w:pPr>
              <w:jc w:val="center"/>
              <w:rPr>
                <w:b/>
                <w:sz w:val="24"/>
                <w:szCs w:val="24"/>
              </w:rPr>
            </w:pPr>
            <w:r w:rsidRPr="00FC6BF2">
              <w:rPr>
                <w:b/>
                <w:sz w:val="24"/>
                <w:szCs w:val="24"/>
              </w:rPr>
              <w:t>6.</w:t>
            </w:r>
          </w:p>
        </w:tc>
      </w:tr>
      <w:tr w:rsidR="003B5560" w:rsidTr="00B57AB1">
        <w:trPr>
          <w:trHeight w:val="2651"/>
        </w:trPr>
        <w:tc>
          <w:tcPr>
            <w:tcW w:w="568" w:type="dxa"/>
          </w:tcPr>
          <w:p w:rsidR="003B5560" w:rsidRPr="00FC6BF2" w:rsidRDefault="003B5560" w:rsidP="00B57AB1">
            <w:pPr>
              <w:jc w:val="both"/>
              <w:rPr>
                <w:sz w:val="24"/>
                <w:szCs w:val="24"/>
              </w:rPr>
            </w:pPr>
            <w:r w:rsidRPr="00FC6BF2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B5560" w:rsidRPr="005855CA" w:rsidRDefault="003B5560" w:rsidP="003B5560">
            <w:pPr>
              <w:ind w:left="-108" w:firstLine="108"/>
              <w:jc w:val="both"/>
              <w:rPr>
                <w:sz w:val="24"/>
              </w:rPr>
            </w:pP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Проведение общественных обсуждений (с привлечением экспертного сообщества) проектов планов противодей</w:t>
            </w:r>
            <w:r w:rsidRPr="003E3FBE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ствия коррупции на 2018-2020 годы органов местного самоуправления </w:t>
            </w:r>
            <w:proofErr w:type="spellStart"/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Унцукульского</w:t>
            </w:r>
            <w:proofErr w:type="spellEnd"/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района (далее - ОМС) в рамках </w:t>
            </w:r>
            <w:proofErr w:type="gramStart"/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>реализации мероприятий Национального плана противодействия коррупции</w:t>
            </w:r>
            <w:proofErr w:type="gramEnd"/>
            <w:r w:rsidRPr="003E3FBE">
              <w:rPr>
                <w:rFonts w:eastAsia="Arial Unicode MS"/>
                <w:color w:val="000000"/>
                <w:sz w:val="24"/>
                <w:lang w:bidi="ru-RU"/>
              </w:rPr>
              <w:t xml:space="preserve"> на 2018-2020 годы (далее - Национальный план)</w:t>
            </w:r>
          </w:p>
        </w:tc>
        <w:tc>
          <w:tcPr>
            <w:tcW w:w="2268" w:type="dxa"/>
          </w:tcPr>
          <w:p w:rsidR="003B5560" w:rsidRPr="005855CA" w:rsidRDefault="003B5560" w:rsidP="003B556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главы администрации муниципального района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 по противодействию коррупции (далее – помощник главы)</w:t>
            </w:r>
          </w:p>
        </w:tc>
        <w:tc>
          <w:tcPr>
            <w:tcW w:w="2268" w:type="dxa"/>
          </w:tcPr>
          <w:p w:rsidR="003B5560" w:rsidRPr="005855CA" w:rsidRDefault="003B5560" w:rsidP="003B556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Доклад главе МР «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район» (далее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лава МР)</w:t>
            </w:r>
          </w:p>
        </w:tc>
        <w:tc>
          <w:tcPr>
            <w:tcW w:w="1560" w:type="dxa"/>
          </w:tcPr>
          <w:p w:rsidR="003B5560" w:rsidRPr="005855CA" w:rsidRDefault="003B5560" w:rsidP="00B57A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1 октября 2018 года</w:t>
            </w:r>
          </w:p>
        </w:tc>
        <w:tc>
          <w:tcPr>
            <w:tcW w:w="2268" w:type="dxa"/>
          </w:tcPr>
          <w:p w:rsidR="003B5560" w:rsidRPr="005855CA" w:rsidRDefault="003B5560" w:rsidP="00B57AB1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 xml:space="preserve">ности общественного </w:t>
            </w:r>
            <w:proofErr w:type="gramStart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контроля за</w:t>
            </w:r>
            <w:proofErr w:type="gramEnd"/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 xml:space="preserve"> организа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цией работы по проти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водействию коррупции</w:t>
            </w:r>
          </w:p>
        </w:tc>
      </w:tr>
      <w:tr w:rsidR="003B5560" w:rsidTr="00B57AB1">
        <w:tc>
          <w:tcPr>
            <w:tcW w:w="568" w:type="dxa"/>
          </w:tcPr>
          <w:p w:rsidR="003B5560" w:rsidRPr="000E587A" w:rsidRDefault="003B5560" w:rsidP="00B57AB1">
            <w:pPr>
              <w:jc w:val="both"/>
              <w:rPr>
                <w:sz w:val="24"/>
                <w:szCs w:val="24"/>
              </w:rPr>
            </w:pPr>
            <w:r w:rsidRPr="000E587A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B5560" w:rsidRPr="005855CA" w:rsidRDefault="003B5560" w:rsidP="003B5560">
            <w:pPr>
              <w:jc w:val="both"/>
              <w:rPr>
                <w:sz w:val="24"/>
              </w:rPr>
            </w:pP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proofErr w:type="spellStart"/>
            <w:r>
              <w:rPr>
                <w:rFonts w:eastAsia="Arial Unicode MS"/>
                <w:color w:val="000000"/>
                <w:sz w:val="24"/>
                <w:lang w:bidi="ru-RU"/>
              </w:rPr>
              <w:t>Унцукульском</w:t>
            </w:r>
            <w:proofErr w:type="spellEnd"/>
            <w:r>
              <w:rPr>
                <w:rFonts w:eastAsia="Arial Unicode MS"/>
                <w:color w:val="000000"/>
                <w:sz w:val="24"/>
                <w:lang w:bidi="ru-RU"/>
              </w:rPr>
              <w:t xml:space="preserve"> муниципальном районе</w:t>
            </w:r>
            <w:r w:rsidRPr="00FA37E3">
              <w:rPr>
                <w:rFonts w:eastAsia="Arial Unicode MS"/>
                <w:color w:val="000000"/>
                <w:sz w:val="24"/>
                <w:lang w:bidi="ru-RU"/>
              </w:rPr>
              <w:t xml:space="preserve"> на основании методики, утвержденной Правительством Российской Федерации</w:t>
            </w:r>
          </w:p>
        </w:tc>
        <w:tc>
          <w:tcPr>
            <w:tcW w:w="2268" w:type="dxa"/>
          </w:tcPr>
          <w:p w:rsidR="003B5560" w:rsidRPr="005855CA" w:rsidRDefault="003B5560" w:rsidP="003B55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МБУ «Единая информационная служба» </w:t>
            </w:r>
            <w:r w:rsidRPr="00F72172">
              <w:rPr>
                <w:sz w:val="24"/>
              </w:rPr>
              <w:t>администрации М</w:t>
            </w:r>
            <w:r>
              <w:rPr>
                <w:sz w:val="24"/>
              </w:rPr>
              <w:t>О</w:t>
            </w:r>
            <w:r w:rsidRPr="00F72172"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Унцукульский</w:t>
            </w:r>
            <w:proofErr w:type="spellEnd"/>
            <w:r>
              <w:rPr>
                <w:sz w:val="24"/>
              </w:rPr>
              <w:t xml:space="preserve"> </w:t>
            </w:r>
            <w:r w:rsidRPr="00F72172">
              <w:rPr>
                <w:sz w:val="24"/>
              </w:rPr>
              <w:t>район"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B5560" w:rsidRPr="004621EC" w:rsidRDefault="003B5560" w:rsidP="003B5560">
            <w:pPr>
              <w:rPr>
                <w:sz w:val="24"/>
                <w:szCs w:val="24"/>
              </w:rPr>
            </w:pP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 в Комиссию по проти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водействию кор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рупции в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МР «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Унцукульский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район»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(далее - Комис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сия)</w:t>
            </w:r>
          </w:p>
        </w:tc>
        <w:tc>
          <w:tcPr>
            <w:tcW w:w="1560" w:type="dxa"/>
          </w:tcPr>
          <w:p w:rsidR="003B5560" w:rsidRPr="004621EC" w:rsidRDefault="003B5560" w:rsidP="00B57AB1">
            <w:pPr>
              <w:jc w:val="both"/>
              <w:rPr>
                <w:sz w:val="24"/>
                <w:szCs w:val="24"/>
              </w:rPr>
            </w:pPr>
            <w:r w:rsidRPr="004621EC">
              <w:rPr>
                <w:sz w:val="24"/>
                <w:szCs w:val="24"/>
              </w:rPr>
              <w:t xml:space="preserve">Ежегодно, до 1 декабря </w:t>
            </w:r>
          </w:p>
        </w:tc>
        <w:tc>
          <w:tcPr>
            <w:tcW w:w="2268" w:type="dxa"/>
          </w:tcPr>
          <w:p w:rsidR="003B5560" w:rsidRPr="004621EC" w:rsidRDefault="003B5560" w:rsidP="00B57AB1">
            <w:pPr>
              <w:widowControl w:val="0"/>
              <w:spacing w:line="230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621EC">
              <w:rPr>
                <w:color w:val="000000"/>
                <w:sz w:val="24"/>
                <w:szCs w:val="24"/>
                <w:lang w:bidi="ru-RU"/>
              </w:rPr>
              <w:t>анализ уровня и дина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мики коррупции, отно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шения населения к кор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рупционным проявле</w:t>
            </w:r>
            <w:r w:rsidRPr="004621EC">
              <w:rPr>
                <w:color w:val="000000"/>
                <w:sz w:val="24"/>
                <w:szCs w:val="24"/>
                <w:lang w:bidi="ru-RU"/>
              </w:rPr>
              <w:softHyphen/>
              <w:t>ниям;</w:t>
            </w:r>
          </w:p>
          <w:p w:rsidR="003B5560" w:rsidRPr="004621EC" w:rsidRDefault="003B5560" w:rsidP="00B57AB1">
            <w:pPr>
              <w:jc w:val="both"/>
              <w:rPr>
                <w:sz w:val="24"/>
                <w:szCs w:val="24"/>
              </w:rPr>
            </w:pP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выработка мер по по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вышению эффективно</w:t>
            </w:r>
            <w:r w:rsidRPr="004621E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сти противодействия коррупции</w:t>
            </w:r>
          </w:p>
        </w:tc>
      </w:tr>
      <w:tr w:rsidR="003B5560" w:rsidTr="00B57AB1">
        <w:tc>
          <w:tcPr>
            <w:tcW w:w="568" w:type="dxa"/>
          </w:tcPr>
          <w:p w:rsidR="003B5560" w:rsidRPr="000E587A" w:rsidRDefault="003B5560" w:rsidP="00B57AB1">
            <w:pPr>
              <w:jc w:val="both"/>
              <w:rPr>
                <w:sz w:val="24"/>
                <w:szCs w:val="24"/>
              </w:rPr>
            </w:pPr>
            <w:r w:rsidRPr="000E587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62" w:type="dxa"/>
          </w:tcPr>
          <w:p w:rsidR="003B5560" w:rsidRPr="004621EC" w:rsidRDefault="003B5560" w:rsidP="00B57AB1">
            <w:pPr>
              <w:jc w:val="both"/>
              <w:rPr>
                <w:sz w:val="24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Проведение комплекса мер, направленных на повышение эффективности взаимодействия ОМС с правоохрани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тельными и налоговыми органами, органами казначей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ства и кредитными организациями по легализации «тене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вой» экономики и «теневой» зарплаты, противодействию отмыванию доходов, а также на своевременное выявле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ние и предотвращение правонарушений во всех отраслях экономики района</w:t>
            </w:r>
          </w:p>
        </w:tc>
        <w:tc>
          <w:tcPr>
            <w:tcW w:w="2268" w:type="dxa"/>
          </w:tcPr>
          <w:p w:rsidR="003B5560" w:rsidRPr="004621EC" w:rsidRDefault="003B5560" w:rsidP="00B5782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экономики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B5560" w:rsidRPr="004621EC" w:rsidRDefault="003B5560" w:rsidP="00B57AB1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Д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оклад в Комис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4621EC" w:rsidRDefault="003B5560" w:rsidP="00B57AB1">
            <w:pPr>
              <w:jc w:val="both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lang w:bidi="ru-RU"/>
              </w:rPr>
              <w:t>Е</w:t>
            </w: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жегодно, до 15 декабря</w:t>
            </w:r>
          </w:p>
        </w:tc>
        <w:tc>
          <w:tcPr>
            <w:tcW w:w="2268" w:type="dxa"/>
          </w:tcPr>
          <w:p w:rsidR="003B5560" w:rsidRPr="007B73B0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снижение уровня кор</w:t>
            </w:r>
            <w:r w:rsidRPr="004621EC">
              <w:rPr>
                <w:color w:val="000000"/>
                <w:sz w:val="24"/>
                <w:lang w:bidi="ru-RU"/>
              </w:rPr>
              <w:softHyphen/>
              <w:t>рупции в республике;</w:t>
            </w:r>
          </w:p>
          <w:p w:rsidR="003B5560" w:rsidRPr="007B73B0" w:rsidRDefault="003B5560" w:rsidP="00B57AB1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6"/>
                <w:lang w:bidi="ru-RU"/>
              </w:rPr>
            </w:pPr>
            <w:r w:rsidRPr="004621EC">
              <w:rPr>
                <w:color w:val="000000"/>
                <w:sz w:val="24"/>
                <w:lang w:bidi="ru-RU"/>
              </w:rPr>
              <w:t>повышение эффектив</w:t>
            </w:r>
            <w:r w:rsidRPr="004621EC">
              <w:rPr>
                <w:color w:val="000000"/>
                <w:sz w:val="24"/>
                <w:lang w:bidi="ru-RU"/>
              </w:rPr>
              <w:softHyphen/>
              <w:t>ности расходования бюджетных средств;</w:t>
            </w:r>
          </w:p>
          <w:p w:rsidR="003B5560" w:rsidRPr="00FC6BF2" w:rsidRDefault="003B5560" w:rsidP="00B57AB1">
            <w:pPr>
              <w:jc w:val="both"/>
              <w:rPr>
                <w:rFonts w:eastAsia="Arial Unicode MS"/>
                <w:color w:val="000000"/>
                <w:sz w:val="24"/>
                <w:lang w:bidi="ru-RU"/>
              </w:rPr>
            </w:pPr>
            <w:r w:rsidRPr="004621EC">
              <w:rPr>
                <w:rFonts w:eastAsia="Arial Unicode MS"/>
                <w:color w:val="000000"/>
                <w:sz w:val="24"/>
                <w:lang w:bidi="ru-RU"/>
              </w:rPr>
              <w:t>повышение собираемости налогов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рисков при проведении конкурсов на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щение вакантных должностей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 w:val="restart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верия граждан к ОМС;</w:t>
            </w:r>
          </w:p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условий для добросовестного исполнения муници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пальными служащими своих служебных обя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занностей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4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ваний к служебному поведению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 w:val="restart"/>
          </w:tcPr>
          <w:p w:rsidR="003B5560" w:rsidRPr="00C21C3B" w:rsidRDefault="003B5560" w:rsidP="003B5560">
            <w:pPr>
              <w:jc w:val="both"/>
              <w:rPr>
                <w:sz w:val="24"/>
                <w:szCs w:val="24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деятельности уполномоченного орга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на республики по про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филактике коррупци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онных и иных правона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рушений и должност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ных лиц ОМС, 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тветственных за профилактику корруп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ционных и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иных пра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вонарушений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4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Принятие мер по недопущению случаев возложения на подразделения (должностных лиц) по профилактике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 функций, не отно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сящихся к </w:t>
            </w:r>
            <w:proofErr w:type="spell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антикоррупционной</w:t>
            </w:r>
            <w:proofErr w:type="spell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работе, и обеспечение их организационной и функциональной независимости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30 декаб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ря 2018 года, до 20 сентября 2019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</w:t>
            </w: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7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Соблюдение принципа стабильности кадров при органи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зации работы подразделений и должностных лиц ОИВ РД и ОМС, ответственных за работу по профилактике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и иных правонарушений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46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Внедрение в деятельность подразделений по профилакти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ке коррупционных и иных правонарушений (должност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ных лиц, ответственных за профилактику коррупционных и иных правонарушений), компьютерных программ, раз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работанных на базе специального программного обеспе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чения в целях осуществления:</w:t>
            </w:r>
          </w:p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color w:val="000000"/>
                <w:sz w:val="24"/>
                <w:szCs w:val="24"/>
                <w:lang w:bidi="ru-RU"/>
              </w:rPr>
              <w:t>мониторинга и автоматизированного анализа сведений о доходах, расходах, об имуществе и обязательствах иму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щественного характера, представляемых лицами, претен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дующими на замещение должностей, включенных в соот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ветствующие перечни, и лицами, замещающими указан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ные должности, с использованием баз данных о недви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жимом имуществе, транспортных средствах, счетах, кре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дитах, ценных бумагах;</w:t>
            </w:r>
            <w:proofErr w:type="gramEnd"/>
          </w:p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сбора, систематизации и рассмотрения обращений граж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дан о даче согласия на замещение в организации должно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сти на условиях гражданско-правового договора (граж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ции государственного, муниципального управления дан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ной организацией входили в должностные (служебные) обязанности государственного или муниципального слу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жащего</w:t>
            </w:r>
            <w:proofErr w:type="gramEnd"/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главы;</w:t>
            </w:r>
          </w:p>
          <w:p w:rsidR="003B5560" w:rsidRPr="00C21C3B" w:rsidRDefault="003B5560" w:rsidP="003B5560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C21C3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Единая информационная служба</w:t>
            </w:r>
            <w:r w:rsidRPr="00C21C3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5560" w:rsidRPr="00C21C3B" w:rsidRDefault="003B5560" w:rsidP="003B5560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внедре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ние - в 2019 г.;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использова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ние-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2020 г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деятельности должностных лиц ОМС, ответствен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за профилактику коррупционных и иных правонарушений</w:t>
            </w:r>
          </w:p>
        </w:tc>
      </w:tr>
      <w:tr w:rsidR="003B5560" w:rsidRPr="00C21C3B" w:rsidTr="00B57AB1">
        <w:trPr>
          <w:trHeight w:val="537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3B5560" w:rsidRPr="00C21C3B" w:rsidRDefault="003B5560" w:rsidP="003B5560">
            <w:pPr>
              <w:widowControl w:val="0"/>
              <w:spacing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Принятие мер по повышению эффективности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соблюдением лицами, замещающими му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ниципальные должности и долж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ности муниципальной службы в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Унцукуль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ском</w:t>
            </w:r>
            <w:proofErr w:type="spell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районе, требований законодательства Российской Федерации о противодействии коррупции, касающихся предотвраще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ности организации про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тиводействия корруп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ции в ОМС;</w:t>
            </w:r>
          </w:p>
          <w:p w:rsidR="003B5560" w:rsidRPr="00C21C3B" w:rsidRDefault="003B5560" w:rsidP="00B57AB1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персональ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 xml:space="preserve">ной 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lastRenderedPageBreak/>
              <w:t>ответственности должностных лиц за соблюдение законода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тельства о противодей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ствии коррупции;</w:t>
            </w:r>
          </w:p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уровня до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верия населения к дея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тельности ОМС</w:t>
            </w:r>
          </w:p>
        </w:tc>
      </w:tr>
      <w:tr w:rsidR="003B5560" w:rsidRPr="00C21C3B" w:rsidTr="00B57AB1">
        <w:trPr>
          <w:trHeight w:val="634"/>
        </w:trPr>
        <w:tc>
          <w:tcPr>
            <w:tcW w:w="568" w:type="dxa"/>
            <w:tcBorders>
              <w:right w:val="single" w:sz="4" w:space="0" w:color="auto"/>
            </w:tcBorders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мониторинга информации о коррупционных проявлениях в деятельности должностных лиц, разме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щенной в СМИ и содержащейся в поступающих обраще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ниях граждан и юридических лиц, в том числе о несо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блюдении ограничений, запретов и невыполнении требо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ваний о предотвращении и урегулировании конфликта интересов, установленных в целях противодействия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годие,</w:t>
            </w:r>
          </w:p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20 июля и до 20 декаб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квалификации лиц, замещающих муници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пальные должности в МР по програм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мам в области противодействия коррупции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Управление делами администрации, кадровая служба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20 января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ности деятельности ОМС по про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тиводействию корруп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ции;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должностных лиц посредством размещения указан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сведений на официальных сайтах</w:t>
            </w:r>
          </w:p>
        </w:tc>
        <w:tc>
          <w:tcPr>
            <w:tcW w:w="2268" w:type="dxa"/>
          </w:tcPr>
          <w:p w:rsidR="003B5560" w:rsidRPr="00C21C3B" w:rsidRDefault="003B5560" w:rsidP="003B55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C21C3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Единая информационная служба</w:t>
            </w:r>
            <w:r w:rsidRPr="00C21C3B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повышение информи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рованности граждан о результатах деятельно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сти по противодей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ствию коррупции;</w:t>
            </w:r>
          </w:p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формирование в обще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 нетерпимости к коррупционным прояв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лениям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введения с 1 января 2019 года требования об использовании специального программного обеспечения «Справки БК» всеми лицами, претендующими на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щение должностей или замещающими должности, осу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ществление полномочий по которым влечет за собой обя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занность представлять сведения о своих доходах, расхо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дах, об имуществе и обязательствах имущественного ха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рактера, о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доходах, расходах, об имуществе и обязатель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 своих супругов и несо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вершеннолетних детей, при заполнении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справок о доходах, расходах, об имуществе и обязательствах имуще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ственного характера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Помощник главы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1 января 2019 года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обеспечение достовер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и полноты пред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ставляемых сведений о доходах, расходах, об имуществе и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обязатель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ствах имущественного характера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268" w:type="dxa"/>
            <w:vMerge w:val="restart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</w:t>
            </w:r>
          </w:p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 w:val="restart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декабря. Итоговый доклад - до 15 ноября 2020 года</w:t>
            </w:r>
          </w:p>
        </w:tc>
        <w:tc>
          <w:tcPr>
            <w:tcW w:w="2268" w:type="dxa"/>
            <w:vMerge w:val="restart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актуализация сведений, содержащихся в анке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тах должностных лиц о членах семьи, род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ственниках и свой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ственниках;</w:t>
            </w:r>
          </w:p>
          <w:p w:rsidR="003B5560" w:rsidRPr="00C21C3B" w:rsidRDefault="003B5560" w:rsidP="00B57AB1">
            <w:pPr>
              <w:widowControl w:val="0"/>
              <w:spacing w:before="60" w:after="60"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color w:val="000000"/>
                <w:sz w:val="24"/>
                <w:szCs w:val="24"/>
                <w:lang w:bidi="ru-RU"/>
              </w:rPr>
              <w:t>выявление фактов кон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фликта интересов на государственной и му</w:t>
            </w:r>
            <w:r w:rsidRPr="00C21C3B">
              <w:rPr>
                <w:color w:val="000000"/>
                <w:sz w:val="24"/>
                <w:szCs w:val="24"/>
                <w:lang w:bidi="ru-RU"/>
              </w:rPr>
              <w:softHyphen/>
              <w:t>ниципальной службе;</w:t>
            </w:r>
          </w:p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кадровой работы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8" w:type="dxa"/>
            <w:vMerge w:val="restart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16.</w:t>
            </w:r>
          </w:p>
        </w:tc>
        <w:tc>
          <w:tcPr>
            <w:tcW w:w="6662" w:type="dxa"/>
            <w:vMerge w:val="restart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Ознакомление лица, замещающего муниципальную должность, должности муниципальной службы, с до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кументами своего личного дела во всех случаях, преду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смотренных законодательством Российской Федерации</w:t>
            </w: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;</w:t>
            </w:r>
          </w:p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марта го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да, следую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четным</w:t>
            </w:r>
            <w:proofErr w:type="gramEnd"/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3B5560" w:rsidRPr="00C21C3B" w:rsidRDefault="003B5560" w:rsidP="003B5560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Актуализация сведений, содержащихся в анкетах, пред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ставляемых при назначении на муниципальную должность и поступлении на муниципаль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ную службу в М</w:t>
            </w: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Обучение муниципальных служащих в МР, впервые поступивших на му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ниципальную службу в МР, для заме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щения должностей, включенных в перечни должностей, установленные нормативными правовыми актами МР, по образовательным программам в об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ласти противодействия коррупции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Кадровая служба,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 1 октября 2020 года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снижение количества коррупционных право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нарушений в ОМС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комплекса организационных, разъяснитель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января 1 года,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ющего за </w:t>
            </w:r>
            <w:proofErr w:type="gramStart"/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рупционных правонарушений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3B5560" w:rsidRPr="00C21C3B" w:rsidRDefault="003B5560" w:rsidP="003B5560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 МР</w:t>
            </w:r>
          </w:p>
        </w:tc>
        <w:tc>
          <w:tcPr>
            <w:tcW w:w="2268" w:type="dxa"/>
          </w:tcPr>
          <w:p w:rsidR="003B5560" w:rsidRPr="00C21C3B" w:rsidRDefault="003B5560" w:rsidP="003B5560">
            <w:pPr>
              <w:jc w:val="both"/>
              <w:rPr>
                <w:sz w:val="24"/>
                <w:szCs w:val="24"/>
              </w:rPr>
            </w:pPr>
            <w:proofErr w:type="gramStart"/>
            <w:r w:rsidRPr="00C21C3B">
              <w:rPr>
                <w:sz w:val="24"/>
                <w:szCs w:val="24"/>
              </w:rPr>
              <w:t>Ответственный</w:t>
            </w:r>
            <w:proofErr w:type="gramEnd"/>
            <w:r w:rsidRPr="00C21C3B">
              <w:rPr>
                <w:sz w:val="24"/>
                <w:szCs w:val="24"/>
              </w:rPr>
              <w:t xml:space="preserve"> по закупкам ОМС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по мере внесе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ний измене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ний в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зако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нодатель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ство РФ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снижение уровня кор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рупции при осуществ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лении закупок; 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расходования бюджетных средств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семинаров-совещаний по актуальным вопро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Главе МР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 в полу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годие, до 1 - го числа ме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сяца, следу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ющего за отчетным периодом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эффектив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работы долж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ностных лиц, ответ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ственных за профилак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тику коррупционных и иных правонарушений</w:t>
            </w:r>
          </w:p>
        </w:tc>
      </w:tr>
      <w:tr w:rsidR="003B5560" w:rsidRPr="00C21C3B" w:rsidTr="00B57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8"/>
        </w:trPr>
        <w:tc>
          <w:tcPr>
            <w:tcW w:w="5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3B5560" w:rsidRPr="00C21C3B" w:rsidRDefault="003B5560" w:rsidP="00B57AB1">
            <w:pPr>
              <w:widowControl w:val="0"/>
              <w:spacing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Проведение оценки эффективности деятельности ОМС в сфере противодействия коррупции на осно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вании соответствующей методики, одобренной Комисси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ей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sz w:val="24"/>
                <w:szCs w:val="24"/>
              </w:rPr>
            </w:pPr>
            <w:r w:rsidRPr="00C21C3B">
              <w:rPr>
                <w:sz w:val="24"/>
                <w:szCs w:val="24"/>
              </w:rPr>
              <w:t>Помощник главы, управ</w:t>
            </w:r>
            <w:r>
              <w:rPr>
                <w:sz w:val="24"/>
                <w:szCs w:val="24"/>
              </w:rPr>
              <w:t xml:space="preserve">ление </w:t>
            </w:r>
            <w:r w:rsidRPr="00C21C3B">
              <w:rPr>
                <w:sz w:val="24"/>
                <w:szCs w:val="24"/>
              </w:rPr>
              <w:t>делами администрации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Доклад в Комиссию</w:t>
            </w:r>
          </w:p>
        </w:tc>
        <w:tc>
          <w:tcPr>
            <w:tcW w:w="1560" w:type="dxa"/>
          </w:tcPr>
          <w:p w:rsidR="003B5560" w:rsidRPr="00C21C3B" w:rsidRDefault="003B5560" w:rsidP="00B57AB1">
            <w:pPr>
              <w:widowControl w:val="0"/>
              <w:spacing w:line="264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Ежегодно, до 15 декабря, начиная с 2019 года</w:t>
            </w:r>
          </w:p>
        </w:tc>
        <w:tc>
          <w:tcPr>
            <w:tcW w:w="2268" w:type="dxa"/>
          </w:tcPr>
          <w:p w:rsidR="003B5560" w:rsidRPr="00C21C3B" w:rsidRDefault="003B5560" w:rsidP="00B57AB1">
            <w:pPr>
              <w:widowControl w:val="0"/>
              <w:spacing w:after="60" w:line="269" w:lineRule="exact"/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повышение результа</w:t>
            </w:r>
            <w:r w:rsidRPr="00C21C3B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тивности работы ОМС</w:t>
            </w:r>
          </w:p>
        </w:tc>
      </w:tr>
    </w:tbl>
    <w:p w:rsidR="00B57823" w:rsidRDefault="00B57823" w:rsidP="003B5560">
      <w:pPr>
        <w:rPr>
          <w:sz w:val="24"/>
        </w:rPr>
        <w:sectPr w:rsidR="00B57823" w:rsidSect="003B5560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B5560" w:rsidRPr="008414EA" w:rsidRDefault="003B5560" w:rsidP="003B5560">
      <w:pPr>
        <w:rPr>
          <w:sz w:val="24"/>
        </w:rPr>
      </w:pPr>
    </w:p>
    <w:p w:rsidR="003B5560" w:rsidRPr="008414EA" w:rsidRDefault="003B5560" w:rsidP="003B5560">
      <w:pPr>
        <w:rPr>
          <w:sz w:val="24"/>
        </w:rPr>
      </w:pPr>
    </w:p>
    <w:p w:rsidR="003B5560" w:rsidRPr="008414EA" w:rsidRDefault="003B5560" w:rsidP="003B5560">
      <w:pPr>
        <w:rPr>
          <w:sz w:val="24"/>
        </w:rPr>
      </w:pPr>
    </w:p>
    <w:p w:rsidR="003B5560" w:rsidRPr="008414EA" w:rsidRDefault="003B5560" w:rsidP="003B5560">
      <w:pPr>
        <w:rPr>
          <w:sz w:val="24"/>
        </w:rPr>
      </w:pPr>
    </w:p>
    <w:p w:rsidR="003B5560" w:rsidRDefault="003B5560" w:rsidP="003B5560">
      <w:pPr>
        <w:rPr>
          <w:sz w:val="24"/>
        </w:rPr>
      </w:pPr>
    </w:p>
    <w:p w:rsidR="003B5560" w:rsidRDefault="003B5560" w:rsidP="003B5560">
      <w:pPr>
        <w:ind w:firstLine="708"/>
        <w:rPr>
          <w:sz w:val="24"/>
        </w:rPr>
      </w:pPr>
    </w:p>
    <w:p w:rsidR="003B5560" w:rsidRDefault="003B5560" w:rsidP="00B57823">
      <w:pPr>
        <w:rPr>
          <w:b/>
        </w:rPr>
      </w:pPr>
    </w:p>
    <w:sectPr w:rsidR="003B5560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5744"/>
    <w:rsid w:val="0004659B"/>
    <w:rsid w:val="00095086"/>
    <w:rsid w:val="000D17CE"/>
    <w:rsid w:val="000D3104"/>
    <w:rsid w:val="000E558E"/>
    <w:rsid w:val="001038FD"/>
    <w:rsid w:val="00130CF1"/>
    <w:rsid w:val="00162699"/>
    <w:rsid w:val="00167054"/>
    <w:rsid w:val="0018377A"/>
    <w:rsid w:val="00192F67"/>
    <w:rsid w:val="00220AAD"/>
    <w:rsid w:val="002A2A5A"/>
    <w:rsid w:val="002B69E1"/>
    <w:rsid w:val="002C5272"/>
    <w:rsid w:val="002E0A17"/>
    <w:rsid w:val="002E40E0"/>
    <w:rsid w:val="003150D4"/>
    <w:rsid w:val="003236A6"/>
    <w:rsid w:val="00334E22"/>
    <w:rsid w:val="00346B85"/>
    <w:rsid w:val="00347FA9"/>
    <w:rsid w:val="003B5560"/>
    <w:rsid w:val="003C6D02"/>
    <w:rsid w:val="00471C47"/>
    <w:rsid w:val="004761B1"/>
    <w:rsid w:val="004A2332"/>
    <w:rsid w:val="004C2AC9"/>
    <w:rsid w:val="004D7377"/>
    <w:rsid w:val="005362A2"/>
    <w:rsid w:val="005564F7"/>
    <w:rsid w:val="00566205"/>
    <w:rsid w:val="00576EE6"/>
    <w:rsid w:val="00580E26"/>
    <w:rsid w:val="00591AD3"/>
    <w:rsid w:val="005970FB"/>
    <w:rsid w:val="005B483F"/>
    <w:rsid w:val="005E488F"/>
    <w:rsid w:val="00616C43"/>
    <w:rsid w:val="00616CA8"/>
    <w:rsid w:val="00633CB6"/>
    <w:rsid w:val="0064529E"/>
    <w:rsid w:val="006524D8"/>
    <w:rsid w:val="00655D09"/>
    <w:rsid w:val="00691E76"/>
    <w:rsid w:val="006C354C"/>
    <w:rsid w:val="006C6622"/>
    <w:rsid w:val="00702AD0"/>
    <w:rsid w:val="00725CED"/>
    <w:rsid w:val="007643A9"/>
    <w:rsid w:val="00764CED"/>
    <w:rsid w:val="00765E05"/>
    <w:rsid w:val="00777E59"/>
    <w:rsid w:val="00787870"/>
    <w:rsid w:val="00797E21"/>
    <w:rsid w:val="007A3D84"/>
    <w:rsid w:val="008068D3"/>
    <w:rsid w:val="00810279"/>
    <w:rsid w:val="00860453"/>
    <w:rsid w:val="008D0048"/>
    <w:rsid w:val="008D1C48"/>
    <w:rsid w:val="008E2ABE"/>
    <w:rsid w:val="009003DB"/>
    <w:rsid w:val="0092473F"/>
    <w:rsid w:val="00947AC7"/>
    <w:rsid w:val="009729F7"/>
    <w:rsid w:val="00991424"/>
    <w:rsid w:val="009C095E"/>
    <w:rsid w:val="00A20694"/>
    <w:rsid w:val="00A440E0"/>
    <w:rsid w:val="00A73AFA"/>
    <w:rsid w:val="00A81377"/>
    <w:rsid w:val="00AB48CC"/>
    <w:rsid w:val="00AE46A9"/>
    <w:rsid w:val="00B03616"/>
    <w:rsid w:val="00B06246"/>
    <w:rsid w:val="00B212B6"/>
    <w:rsid w:val="00B3232E"/>
    <w:rsid w:val="00B32D4D"/>
    <w:rsid w:val="00B4691E"/>
    <w:rsid w:val="00B46981"/>
    <w:rsid w:val="00B57823"/>
    <w:rsid w:val="00BD0018"/>
    <w:rsid w:val="00BF4594"/>
    <w:rsid w:val="00C03A01"/>
    <w:rsid w:val="00C1554A"/>
    <w:rsid w:val="00C15EA6"/>
    <w:rsid w:val="00C20120"/>
    <w:rsid w:val="00C52211"/>
    <w:rsid w:val="00CA6A7F"/>
    <w:rsid w:val="00CC47A5"/>
    <w:rsid w:val="00CD6570"/>
    <w:rsid w:val="00CE42A4"/>
    <w:rsid w:val="00D37B48"/>
    <w:rsid w:val="00DB5E1A"/>
    <w:rsid w:val="00DF5DE7"/>
    <w:rsid w:val="00E030BC"/>
    <w:rsid w:val="00E75007"/>
    <w:rsid w:val="00EA7222"/>
    <w:rsid w:val="00EC3698"/>
    <w:rsid w:val="00EC5F50"/>
    <w:rsid w:val="00EE2CDE"/>
    <w:rsid w:val="00F113D3"/>
    <w:rsid w:val="00F23B62"/>
    <w:rsid w:val="00F31533"/>
    <w:rsid w:val="00F62AEE"/>
    <w:rsid w:val="00F8494B"/>
    <w:rsid w:val="00FD185D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c">
    <w:name w:val="Strong"/>
    <w:basedOn w:val="a0"/>
    <w:uiPriority w:val="22"/>
    <w:qFormat/>
    <w:rsid w:val="003B5560"/>
    <w:rPr>
      <w:b/>
      <w:bCs/>
    </w:rPr>
  </w:style>
  <w:style w:type="paragraph" w:styleId="ad">
    <w:name w:val="Normal (Web)"/>
    <w:basedOn w:val="a"/>
    <w:uiPriority w:val="99"/>
    <w:semiHidden/>
    <w:unhideWhenUsed/>
    <w:rsid w:val="003B556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e">
    <w:name w:val="Table Grid"/>
    <w:basedOn w:val="a1"/>
    <w:uiPriority w:val="59"/>
    <w:rsid w:val="003B55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2018-09-24T13:15:00Z</cp:lastPrinted>
  <dcterms:created xsi:type="dcterms:W3CDTF">2018-09-24T13:15:00Z</dcterms:created>
  <dcterms:modified xsi:type="dcterms:W3CDTF">2018-09-24T13:20:00Z</dcterms:modified>
</cp:coreProperties>
</file>