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0pt" o:ole="" filled="t">
            <v:fill color2="black"/>
            <v:imagedata r:id="rId7" o:title=""/>
          </v:shape>
          <o:OLEObject Type="Embed" ProgID="Microsoft" ShapeID="_x0000_i1025" DrawAspect="Content" ObjectID="_1577269719" r:id="rId8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591AD3" w:rsidRPr="00591AD3" w:rsidRDefault="0062606A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F72713" w:rsidRDefault="00F72713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 w:rsidRPr="00591AD3">
        <w:rPr>
          <w:b/>
        </w:rPr>
        <w:t>ПОСТАНОВЛЕНИЕ</w:t>
      </w:r>
    </w:p>
    <w:p w:rsidR="00F72713" w:rsidRDefault="00F72713" w:rsidP="00591AD3">
      <w:pPr>
        <w:jc w:val="center"/>
        <w:rPr>
          <w:b/>
        </w:rPr>
      </w:pPr>
    </w:p>
    <w:p w:rsidR="00751685" w:rsidRPr="0084125E" w:rsidRDefault="00751685" w:rsidP="00751685">
      <w:pPr>
        <w:jc w:val="center"/>
        <w:rPr>
          <w:szCs w:val="28"/>
          <w:u w:val="single"/>
        </w:rPr>
      </w:pPr>
      <w:r w:rsidRPr="0084125E">
        <w:rPr>
          <w:b/>
          <w:szCs w:val="28"/>
        </w:rPr>
        <w:t>от «</w:t>
      </w:r>
      <w:r w:rsidR="00CD1038">
        <w:rPr>
          <w:b/>
          <w:szCs w:val="28"/>
        </w:rPr>
        <w:t>06» декабря</w:t>
      </w:r>
      <w:r w:rsidRPr="0084125E">
        <w:rPr>
          <w:b/>
          <w:szCs w:val="28"/>
        </w:rPr>
        <w:t xml:space="preserve"> 2017 г. № </w:t>
      </w:r>
      <w:r w:rsidR="00CD1038">
        <w:rPr>
          <w:b/>
          <w:szCs w:val="28"/>
        </w:rPr>
        <w:t xml:space="preserve"> 129</w:t>
      </w:r>
    </w:p>
    <w:p w:rsidR="00751685" w:rsidRPr="0084125E" w:rsidRDefault="00751685" w:rsidP="00751685">
      <w:pPr>
        <w:jc w:val="both"/>
        <w:rPr>
          <w:szCs w:val="28"/>
        </w:rPr>
      </w:pPr>
    </w:p>
    <w:p w:rsidR="00CD1038" w:rsidRPr="00111D42" w:rsidRDefault="00CD1038" w:rsidP="00CD1038">
      <w:pPr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</w:t>
      </w:r>
      <w:r w:rsidRPr="00111D42">
        <w:rPr>
          <w:b/>
          <w:szCs w:val="26"/>
        </w:rPr>
        <w:t>Инструкция</w:t>
      </w:r>
    </w:p>
    <w:p w:rsidR="00CD1038" w:rsidRPr="00111D42" w:rsidRDefault="00CD1038" w:rsidP="00CD1038">
      <w:pPr>
        <w:jc w:val="center"/>
        <w:rPr>
          <w:b/>
          <w:szCs w:val="26"/>
        </w:rPr>
      </w:pPr>
      <w:r>
        <w:rPr>
          <w:b/>
          <w:szCs w:val="26"/>
        </w:rPr>
        <w:t>о</w:t>
      </w:r>
      <w:r w:rsidRPr="00111D42">
        <w:rPr>
          <w:b/>
          <w:szCs w:val="26"/>
        </w:rPr>
        <w:t xml:space="preserve"> порядке вскрытия, режимного помещения, очередность и порядок эвакуации и дальнейшего хранения носителей сведений, составляющих государственную тайну, в случаях пожара, аварии, стихийного  бедствия и при возникновении </w:t>
      </w:r>
      <w:r>
        <w:rPr>
          <w:b/>
          <w:szCs w:val="26"/>
        </w:rPr>
        <w:t>других чрезвычайных ситуаций в А</w:t>
      </w:r>
      <w:r w:rsidRPr="00111D42">
        <w:rPr>
          <w:b/>
          <w:szCs w:val="26"/>
        </w:rPr>
        <w:t xml:space="preserve">дминистрации </w:t>
      </w:r>
      <w:r>
        <w:rPr>
          <w:b/>
          <w:szCs w:val="26"/>
        </w:rPr>
        <w:t xml:space="preserve">муниципального </w:t>
      </w:r>
      <w:r w:rsidRPr="00111D42">
        <w:rPr>
          <w:b/>
          <w:szCs w:val="26"/>
        </w:rPr>
        <w:t>района</w:t>
      </w:r>
    </w:p>
    <w:p w:rsidR="00751685" w:rsidRPr="0084125E" w:rsidRDefault="00751685" w:rsidP="00751685">
      <w:pPr>
        <w:pStyle w:val="a5"/>
        <w:spacing w:line="276" w:lineRule="auto"/>
        <w:ind w:firstLine="709"/>
        <w:contextualSpacing/>
        <w:jc w:val="center"/>
        <w:rPr>
          <w:b/>
          <w:szCs w:val="28"/>
        </w:rPr>
      </w:pPr>
    </w:p>
    <w:p w:rsidR="00751685" w:rsidRDefault="00751685" w:rsidP="00751685">
      <w:pPr>
        <w:ind w:firstLine="709"/>
        <w:contextualSpacing/>
        <w:rPr>
          <w:szCs w:val="28"/>
        </w:rPr>
      </w:pPr>
    </w:p>
    <w:p w:rsidR="00CD1038" w:rsidRDefault="00CD1038" w:rsidP="00CD1038">
      <w:pPr>
        <w:ind w:firstLine="567"/>
        <w:jc w:val="both"/>
        <w:rPr>
          <w:szCs w:val="26"/>
        </w:rPr>
      </w:pPr>
      <w:r>
        <w:rPr>
          <w:szCs w:val="28"/>
        </w:rPr>
        <w:t xml:space="preserve">1. Утвердить </w:t>
      </w:r>
      <w:r w:rsidRPr="00CD1038">
        <w:rPr>
          <w:szCs w:val="26"/>
        </w:rPr>
        <w:t xml:space="preserve">Инструкция о порядке вскрытия, режимного помещения, очередность и порядок эвакуации и дальнейшего хранения носителей сведений, составляющих государственную тайну, в случаях пожара, аварии, стихийного  бедствия и при возникновении других чрезвычайных ситуаций в </w:t>
      </w:r>
      <w:r>
        <w:rPr>
          <w:szCs w:val="26"/>
        </w:rPr>
        <w:t>А</w:t>
      </w:r>
      <w:r w:rsidRPr="00CD1038">
        <w:rPr>
          <w:szCs w:val="26"/>
        </w:rPr>
        <w:t xml:space="preserve">дминистрации </w:t>
      </w:r>
      <w:r>
        <w:rPr>
          <w:szCs w:val="26"/>
        </w:rPr>
        <w:t xml:space="preserve">муниципального </w:t>
      </w:r>
      <w:r w:rsidRPr="00CD1038">
        <w:rPr>
          <w:szCs w:val="26"/>
        </w:rPr>
        <w:t>района</w:t>
      </w:r>
      <w:r>
        <w:rPr>
          <w:szCs w:val="26"/>
        </w:rPr>
        <w:t xml:space="preserve"> (приложение к постановлению).</w:t>
      </w:r>
    </w:p>
    <w:p w:rsidR="00CD1038" w:rsidRPr="00CD1038" w:rsidRDefault="00CD1038" w:rsidP="00CD1038">
      <w:pPr>
        <w:ind w:firstLine="567"/>
        <w:jc w:val="both"/>
        <w:rPr>
          <w:szCs w:val="26"/>
        </w:rPr>
      </w:pPr>
    </w:p>
    <w:p w:rsidR="00CD1038" w:rsidRPr="0084125E" w:rsidRDefault="00CD1038" w:rsidP="00751685">
      <w:pPr>
        <w:ind w:firstLine="709"/>
        <w:contextualSpacing/>
        <w:rPr>
          <w:szCs w:val="28"/>
        </w:rPr>
      </w:pPr>
    </w:p>
    <w:p w:rsidR="00751685" w:rsidRPr="0084125E" w:rsidRDefault="00751685" w:rsidP="00751685">
      <w:pPr>
        <w:pStyle w:val="a5"/>
        <w:spacing w:line="276" w:lineRule="auto"/>
        <w:ind w:firstLine="709"/>
        <w:contextualSpacing/>
        <w:jc w:val="both"/>
        <w:rPr>
          <w:szCs w:val="28"/>
        </w:rPr>
      </w:pPr>
    </w:p>
    <w:p w:rsidR="00751685" w:rsidRPr="0084125E" w:rsidRDefault="00751685" w:rsidP="00CD1038">
      <w:pPr>
        <w:pStyle w:val="a5"/>
        <w:spacing w:line="276" w:lineRule="auto"/>
        <w:contextualSpacing/>
        <w:jc w:val="both"/>
        <w:rPr>
          <w:b/>
          <w:szCs w:val="28"/>
        </w:rPr>
      </w:pPr>
      <w:r w:rsidRPr="0084125E">
        <w:rPr>
          <w:b/>
          <w:szCs w:val="28"/>
        </w:rPr>
        <w:t xml:space="preserve">Глава МО </w:t>
      </w:r>
    </w:p>
    <w:p w:rsidR="00751685" w:rsidRPr="0084125E" w:rsidRDefault="00751685" w:rsidP="00CD1038">
      <w:pPr>
        <w:pStyle w:val="a5"/>
        <w:spacing w:line="276" w:lineRule="auto"/>
        <w:contextualSpacing/>
        <w:jc w:val="both"/>
        <w:rPr>
          <w:b/>
          <w:szCs w:val="28"/>
        </w:rPr>
      </w:pPr>
      <w:r w:rsidRPr="0084125E">
        <w:rPr>
          <w:b/>
          <w:szCs w:val="28"/>
        </w:rPr>
        <w:t>«Унцукульский район»</w:t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="00CD1038">
        <w:rPr>
          <w:b/>
          <w:szCs w:val="28"/>
        </w:rPr>
        <w:t xml:space="preserve">     </w:t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</w:r>
      <w:r w:rsidRPr="0084125E">
        <w:rPr>
          <w:b/>
          <w:szCs w:val="28"/>
        </w:rPr>
        <w:tab/>
        <w:t>И. Нурмагомедов</w:t>
      </w:r>
    </w:p>
    <w:p w:rsidR="00751685" w:rsidRPr="0084125E" w:rsidRDefault="00751685" w:rsidP="00751685">
      <w:pPr>
        <w:pStyle w:val="a5"/>
        <w:ind w:firstLine="708"/>
        <w:jc w:val="right"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Pr="0084125E" w:rsidRDefault="00751685" w:rsidP="00751685">
      <w:pPr>
        <w:pStyle w:val="a5"/>
        <w:ind w:left="5955" w:firstLine="708"/>
        <w:contextualSpacing/>
        <w:rPr>
          <w:szCs w:val="28"/>
        </w:rPr>
      </w:pPr>
    </w:p>
    <w:p w:rsidR="00751685" w:rsidRDefault="00751685" w:rsidP="00751685">
      <w:pPr>
        <w:pStyle w:val="a5"/>
        <w:ind w:left="5955" w:firstLine="708"/>
        <w:contextualSpacing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1038" w:rsidRPr="00630E63" w:rsidTr="003F16CE">
        <w:tc>
          <w:tcPr>
            <w:tcW w:w="4785" w:type="dxa"/>
          </w:tcPr>
          <w:p w:rsidR="00CD1038" w:rsidRPr="00CD6031" w:rsidRDefault="00CD1038" w:rsidP="003F16CE">
            <w:pPr>
              <w:pStyle w:val="a5"/>
              <w:jc w:val="center"/>
              <w:rPr>
                <w:sz w:val="24"/>
                <w:shd w:val="clear" w:color="auto" w:fill="F5F3DA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CD1038" w:rsidRDefault="00CD1038" w:rsidP="003F16CE">
            <w:pPr>
              <w:spacing w:line="200" w:lineRule="atLeast"/>
              <w:ind w:left="31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</w:t>
            </w:r>
          </w:p>
          <w:p w:rsidR="00CD1038" w:rsidRDefault="00CD1038" w:rsidP="003F16CE">
            <w:pPr>
              <w:spacing w:line="200" w:lineRule="atLeast"/>
              <w:ind w:left="31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 постановлению главы </w:t>
            </w:r>
          </w:p>
          <w:p w:rsidR="00CD1038" w:rsidRDefault="00CD1038" w:rsidP="003F16CE">
            <w:pPr>
              <w:spacing w:line="200" w:lineRule="atLeast"/>
              <w:ind w:left="31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 «Унцукульский район»</w:t>
            </w:r>
          </w:p>
          <w:p w:rsidR="00CD1038" w:rsidRPr="00630E63" w:rsidRDefault="00CD1038" w:rsidP="003F16CE">
            <w:pPr>
              <w:pStyle w:val="a5"/>
              <w:ind w:left="318"/>
              <w:jc w:val="center"/>
              <w:rPr>
                <w:sz w:val="24"/>
              </w:rPr>
            </w:pPr>
            <w:r>
              <w:rPr>
                <w:bCs/>
                <w:color w:val="000000"/>
              </w:rPr>
              <w:t>от «06» декабря 2017г.</w:t>
            </w:r>
          </w:p>
        </w:tc>
      </w:tr>
    </w:tbl>
    <w:p w:rsidR="00CD1038" w:rsidRDefault="00CD1038" w:rsidP="00CD1038">
      <w:pPr>
        <w:rPr>
          <w:b/>
          <w:bCs/>
          <w:color w:val="26282F"/>
        </w:rPr>
      </w:pPr>
    </w:p>
    <w:p w:rsidR="00CD1038" w:rsidRPr="00111D42" w:rsidRDefault="00CD1038" w:rsidP="00CD1038">
      <w:pPr>
        <w:jc w:val="center"/>
        <w:rPr>
          <w:b/>
          <w:szCs w:val="26"/>
        </w:rPr>
      </w:pPr>
      <w:r w:rsidRPr="00111D42">
        <w:rPr>
          <w:b/>
          <w:szCs w:val="26"/>
        </w:rPr>
        <w:t>Инструкция</w:t>
      </w:r>
    </w:p>
    <w:p w:rsidR="00CD1038" w:rsidRPr="00111D42" w:rsidRDefault="00CD1038" w:rsidP="00CD1038">
      <w:pPr>
        <w:jc w:val="center"/>
        <w:rPr>
          <w:b/>
          <w:szCs w:val="26"/>
        </w:rPr>
      </w:pPr>
      <w:r w:rsidRPr="00111D42">
        <w:rPr>
          <w:b/>
          <w:szCs w:val="26"/>
        </w:rPr>
        <w:t>О порядке вскрытия, режимного помещения, очередность и порядок эвакуации и дальнейшего хранения носителей сведений, составляющих государственную тайну, в случаях пожара, аварии, стихийного  бедствия и при возникновении других чрезвычайных ситуаций в администрации района</w:t>
      </w:r>
    </w:p>
    <w:p w:rsidR="00CD1038" w:rsidRPr="00111D42" w:rsidRDefault="00CD1038" w:rsidP="00CD1038">
      <w:pPr>
        <w:pStyle w:val="1"/>
        <w:rPr>
          <w:szCs w:val="26"/>
        </w:rPr>
      </w:pPr>
      <w:bookmarkStart w:id="0" w:name="sub_1100"/>
      <w:r w:rsidRPr="00111D42">
        <w:rPr>
          <w:szCs w:val="26"/>
        </w:rPr>
        <w:t xml:space="preserve">1. Общие положения </w:t>
      </w:r>
      <w:bookmarkEnd w:id="0"/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bookmarkStart w:id="1" w:name="sub_1011"/>
      <w:r w:rsidRPr="00111D42">
        <w:rPr>
          <w:szCs w:val="26"/>
        </w:rPr>
        <w:t>1.1. Настоящее  Инструкция (далее - Инструкция)  о порядке вскрытия, режимного помещения, очередность и порядок эвакуации и дальнейшего хранения носителей сведений, составляющих государственную тайну, в случаях пожара, аварии, стихийного  бедствия и при возникновении других чрезвычайных ситуаций в администрации района  определяет порядок  вскрытия режимного помещения охраны,  очередность, порядок эвакуации документов и других носителей составляющих государственную тайну, в случаях пожара, аварии, стихийного  бедствия и при возникновении других чрезвычайных ситуаций и обеспечение их сохранности.</w:t>
      </w:r>
    </w:p>
    <w:bookmarkEnd w:id="1"/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1.2. В целях обеспечения защиты сведений, составляющих государственную тайну помещения в котором обрабатывается, и храниться секретная документация и носителей государственной тайны  распоряжением главы администрации  муниципального района определяется режимное помещение, которая должна быть технически укреплена и оборудована охранно-пожарной сигнализацией в соответствии с предъявляемыми требованиями.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1.3. Сдача режимных помещений под охрану осуществляется в соответствии с утвержденным главой администрации района  порядком  о приме и сдаче под охрану режимных помещений в администрации района.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1.4. Список работников администрации района, производящих сдачу под охрану и вскрытие режимного помещения утверждается главой администрации района.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</w:p>
    <w:p w:rsidR="00CD1038" w:rsidRPr="00111D42" w:rsidRDefault="00CD1038" w:rsidP="00CD1038">
      <w:pPr>
        <w:pStyle w:val="a5"/>
        <w:ind w:firstLine="567"/>
        <w:jc w:val="center"/>
        <w:rPr>
          <w:b/>
          <w:szCs w:val="26"/>
        </w:rPr>
      </w:pPr>
      <w:r w:rsidRPr="00111D42">
        <w:rPr>
          <w:b/>
          <w:szCs w:val="26"/>
        </w:rPr>
        <w:t>2. Порядок вскрытия режимного помещения</w:t>
      </w:r>
    </w:p>
    <w:p w:rsidR="00CD1038" w:rsidRPr="00111D42" w:rsidRDefault="00CD1038" w:rsidP="00CD1038">
      <w:pPr>
        <w:pStyle w:val="a5"/>
        <w:ind w:firstLine="567"/>
        <w:jc w:val="center"/>
        <w:rPr>
          <w:b/>
          <w:szCs w:val="26"/>
        </w:rPr>
      </w:pP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 xml:space="preserve">2.1.Работники пожарной охраны, скорой помощи,  полиции др. служб  прибывшие для выполнения возложенных на них задач при стихийных бедствиях, пожарах и других чрезвычайных ситуациях в здание администрации района пропускаются беспрепятственно, 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2.2.Вскрытие режимных и специальных помещений при чрезвычайных ситуациях в нерабочее время осуществляется в присутствии сотрудника подразделения охраны и сторожа администрации  с составлением акта на вскрытие (далее - акт).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В акте необходимо указать: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lastRenderedPageBreak/>
        <w:t>фамилии, имена, отчества должностных лиц, принимавших участие во вскрытии режимного (специального) помещения;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причины вскрытия помещения;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дату и время вскрытия помещения;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кто был допущен (должность и фамилия) в режимное (специальное) помещение для ликвидации стихийного бедствия;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как осуществлялась охрана вскрытого помещения в этот период;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какое имущество, в каком количестве, куда эвакуировано из вскрытого помещения и как осуществлялась его охрана;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кто из должностных лиц и когда был информирован по указанному факту происшествия;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другие сведения.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Акт подписывается должностными лицами, вскрывшими режимное (специальное) помещение.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2.3.Вскрытие сейфов с секретными документами осуществляется работниками, отвечающими за их сохранность.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</w:p>
    <w:p w:rsidR="00CD1038" w:rsidRPr="00111D42" w:rsidRDefault="00CD1038" w:rsidP="00CD1038">
      <w:pPr>
        <w:pStyle w:val="a5"/>
        <w:ind w:firstLine="567"/>
        <w:jc w:val="center"/>
        <w:rPr>
          <w:b/>
          <w:szCs w:val="26"/>
        </w:rPr>
      </w:pPr>
      <w:r w:rsidRPr="00111D42">
        <w:rPr>
          <w:b/>
          <w:szCs w:val="26"/>
        </w:rPr>
        <w:t>3. Очередность и порядок эвакуации документов и других носителей,   составляющих государственную тайну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3.1. В случаях пожара, аварии, стихийного  бедствия и при возникновении других чрезвычайных ситуаций в администрации района  в первоочередном порядке  эвакуируются  следующие документы: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 xml:space="preserve">1.Пакеты со специальными сигналами.  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2.Документация по мобилизационной подготовке.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3.Документация по секретному делопроизводству.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 xml:space="preserve">В случаях отсутствия ключей  от сейфов принимаются меры их эвакуации и сдачи их под охрану работнику полиции или сторожу администрации. 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</w:p>
    <w:p w:rsidR="00CD1038" w:rsidRPr="00111D42" w:rsidRDefault="00CD1038" w:rsidP="00CD1038">
      <w:pPr>
        <w:pStyle w:val="a5"/>
        <w:ind w:firstLine="567"/>
        <w:jc w:val="center"/>
        <w:rPr>
          <w:b/>
          <w:szCs w:val="26"/>
        </w:rPr>
      </w:pPr>
      <w:r w:rsidRPr="00111D42">
        <w:rPr>
          <w:b/>
          <w:szCs w:val="26"/>
        </w:rPr>
        <w:t>4.Дальнейшее хранение документов и  носителей сведений, составляющих государственную тайну</w:t>
      </w: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</w:p>
    <w:p w:rsidR="00CD1038" w:rsidRPr="00111D42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4.1.На период  ликвидации последствий стихийного бедствия, пожара и других чрезвычайных ситуаций и устранения недостатков   в режимных помещениях в здании администрации района, документы и носители, составляющие государственную тайну, хранятся  в технически укрепленном и охраняемом помещении отдела МВД России по Унцукульскому району, согласно заранее заключенного договора.</w:t>
      </w:r>
    </w:p>
    <w:p w:rsidR="00CD1038" w:rsidRDefault="00CD1038" w:rsidP="00CD1038">
      <w:pPr>
        <w:pStyle w:val="a5"/>
        <w:ind w:firstLine="567"/>
        <w:jc w:val="both"/>
        <w:rPr>
          <w:szCs w:val="26"/>
        </w:rPr>
      </w:pPr>
      <w:r w:rsidRPr="00111D42">
        <w:rPr>
          <w:szCs w:val="26"/>
        </w:rPr>
        <w:t>4.2. После устранения последствий стихии пожара и других чрезвычайных ситуаций и  перед введением в эксплантацию,  режимные  помещения обследуются на предмет технической укрепленности, обеспечения охранно-пожарной сигнализацией и выполнением других мероприятий обеспечивающий режим соблюдения государственной тайны.</w:t>
      </w:r>
    </w:p>
    <w:p w:rsidR="00CD1038" w:rsidRPr="0084125E" w:rsidRDefault="00CD1038" w:rsidP="00CD1038">
      <w:pPr>
        <w:pStyle w:val="a5"/>
        <w:ind w:firstLine="567"/>
        <w:jc w:val="center"/>
        <w:rPr>
          <w:szCs w:val="28"/>
        </w:rPr>
      </w:pPr>
      <w:r w:rsidRPr="00111D42">
        <w:rPr>
          <w:szCs w:val="26"/>
        </w:rPr>
        <w:t>_____________</w:t>
      </w:r>
      <w:bookmarkStart w:id="2" w:name="sub_1315"/>
      <w:r w:rsidRPr="00111D42">
        <w:rPr>
          <w:szCs w:val="26"/>
        </w:rPr>
        <w:t>____</w:t>
      </w:r>
      <w:bookmarkEnd w:id="2"/>
    </w:p>
    <w:sectPr w:rsidR="00CD1038" w:rsidRPr="0084125E" w:rsidSect="00CD1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12" w:rsidRDefault="00F80812" w:rsidP="00F72713">
      <w:r>
        <w:separator/>
      </w:r>
    </w:p>
  </w:endnote>
  <w:endnote w:type="continuationSeparator" w:id="1">
    <w:p w:rsidR="00F80812" w:rsidRDefault="00F80812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12" w:rsidRDefault="00F80812" w:rsidP="00F72713">
      <w:r>
        <w:separator/>
      </w:r>
    </w:p>
  </w:footnote>
  <w:footnote w:type="continuationSeparator" w:id="1">
    <w:p w:rsidR="00F80812" w:rsidRDefault="00F80812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95086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435D5B"/>
    <w:rsid w:val="004761B1"/>
    <w:rsid w:val="004A2332"/>
    <w:rsid w:val="004C2AC9"/>
    <w:rsid w:val="004D7377"/>
    <w:rsid w:val="005564F7"/>
    <w:rsid w:val="00576EE6"/>
    <w:rsid w:val="00580E26"/>
    <w:rsid w:val="00591AD3"/>
    <w:rsid w:val="005D1906"/>
    <w:rsid w:val="00616C43"/>
    <w:rsid w:val="0062606A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7747"/>
    <w:rsid w:val="008068D3"/>
    <w:rsid w:val="00810279"/>
    <w:rsid w:val="00860453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52211"/>
    <w:rsid w:val="00CC47A5"/>
    <w:rsid w:val="00CD1038"/>
    <w:rsid w:val="00D37B48"/>
    <w:rsid w:val="00DB5E1A"/>
    <w:rsid w:val="00E030BC"/>
    <w:rsid w:val="00E403BB"/>
    <w:rsid w:val="00E75007"/>
    <w:rsid w:val="00EA7222"/>
    <w:rsid w:val="00EC3698"/>
    <w:rsid w:val="00EC5F50"/>
    <w:rsid w:val="00EE2CDE"/>
    <w:rsid w:val="00F113D3"/>
    <w:rsid w:val="00F31533"/>
    <w:rsid w:val="00F72713"/>
    <w:rsid w:val="00F80812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2018-01-12T09:42:00Z</dcterms:created>
  <dcterms:modified xsi:type="dcterms:W3CDTF">2018-01-12T09:42:00Z</dcterms:modified>
</cp:coreProperties>
</file>