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B3" w:rsidRPr="000622B3" w:rsidRDefault="000622B3" w:rsidP="000622B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22B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622B3" w:rsidRDefault="000622B3" w:rsidP="000622B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B3">
        <w:rPr>
          <w:rFonts w:ascii="Times New Roman" w:hAnsi="Times New Roman" w:cs="Times New Roman"/>
          <w:b/>
          <w:sz w:val="28"/>
          <w:szCs w:val="28"/>
        </w:rPr>
        <w:t xml:space="preserve">к телеграмме Минсельхоза России </w:t>
      </w:r>
    </w:p>
    <w:p w:rsidR="000622B3" w:rsidRPr="007712DC" w:rsidRDefault="000622B3" w:rsidP="000622B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B3">
        <w:rPr>
          <w:rFonts w:ascii="Times New Roman" w:hAnsi="Times New Roman" w:cs="Times New Roman"/>
          <w:b/>
          <w:sz w:val="28"/>
          <w:szCs w:val="28"/>
        </w:rPr>
        <w:t>по отбору инвестиционных проектов, представленных сельскохозяйственными товаропроизводителями, за исключением граждан, ведущих личное подсобное хозяйство, и российскими организациями, осуществляющими создание и (или) модернизацию объектов агропромышленного комплекса, на возмещение части прямых понесенных затрат по реализуемым объектам агропромышленного комплекса</w:t>
      </w:r>
      <w:r w:rsidR="007712D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712DC" w:rsidRPr="000622B3">
        <w:rPr>
          <w:rFonts w:ascii="Times New Roman" w:hAnsi="Times New Roman" w:cs="Times New Roman"/>
          <w:b/>
          <w:sz w:val="28"/>
          <w:szCs w:val="28"/>
          <w:lang w:val="en-US"/>
        </w:rPr>
        <w:t>CAPEX</w:t>
      </w:r>
      <w:r w:rsidR="007712DC">
        <w:rPr>
          <w:rFonts w:ascii="Times New Roman" w:hAnsi="Times New Roman" w:cs="Times New Roman"/>
          <w:b/>
          <w:sz w:val="28"/>
          <w:szCs w:val="28"/>
        </w:rPr>
        <w:t>)</w:t>
      </w:r>
    </w:p>
    <w:p w:rsidR="000622B3" w:rsidRDefault="000622B3" w:rsidP="00B71A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2B3" w:rsidRDefault="000622B3" w:rsidP="00B71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B3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BE3" w:rsidRPr="000622B3" w:rsidRDefault="000622B3" w:rsidP="00B71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B91197" w:rsidRPr="0006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AC5" w:rsidRPr="000622B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B71AC5" w:rsidRPr="000622B3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едерации</w:t>
      </w:r>
      <w:r w:rsidR="00B91197" w:rsidRPr="000622B3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B71AC5" w:rsidRPr="0006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AC5" w:rsidRPr="000622B3">
        <w:rPr>
          <w:rFonts w:ascii="Times New Roman" w:hAnsi="Times New Roman" w:cs="Times New Roman"/>
          <w:b/>
          <w:sz w:val="28"/>
          <w:szCs w:val="28"/>
          <w:lang w:val="en-US"/>
        </w:rPr>
        <w:t>CAPEX</w:t>
      </w:r>
    </w:p>
    <w:p w:rsidR="00B71AC5" w:rsidRPr="00B91197" w:rsidRDefault="00B71AC5" w:rsidP="00B71A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AC5" w:rsidRDefault="00B71AC5" w:rsidP="00B71AC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4B73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C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24.11.2018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1AC5">
        <w:rPr>
          <w:rFonts w:ascii="Times New Roman" w:hAnsi="Times New Roman" w:cs="Times New Roman"/>
          <w:sz w:val="28"/>
          <w:szCs w:val="28"/>
        </w:rPr>
        <w:t xml:space="preserve"> 1413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C5">
        <w:rPr>
          <w:rFonts w:ascii="Times New Roman" w:hAnsi="Times New Roman" w:cs="Times New Roman"/>
          <w:sz w:val="28"/>
          <w:szCs w:val="28"/>
        </w:rPr>
        <w:t xml:space="preserve">(ред. от </w:t>
      </w:r>
      <w:r w:rsidRPr="00FB1ACE">
        <w:rPr>
          <w:rFonts w:ascii="Times New Roman" w:hAnsi="Times New Roman" w:cs="Times New Roman"/>
          <w:b/>
          <w:sz w:val="28"/>
          <w:szCs w:val="28"/>
        </w:rPr>
        <w:t>18.02.2020</w:t>
      </w:r>
      <w:r w:rsidRPr="00B71A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1AC5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</w:t>
      </w:r>
      <w:r w:rsidRPr="00B71AC5">
        <w:rPr>
          <w:rFonts w:ascii="Times New Roman" w:hAnsi="Times New Roman" w:cs="Times New Roman"/>
          <w:sz w:val="28"/>
          <w:szCs w:val="28"/>
        </w:rPr>
        <w:lastRenderedPageBreak/>
        <w:t>затрат на создание и (или) модернизацию объектов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B1ACE" w:rsidRPr="00FB1ACE" w:rsidRDefault="00B71AC5" w:rsidP="00FB1ACE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4B73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ACE" w:rsidRPr="00FB1ACE">
        <w:rPr>
          <w:rFonts w:ascii="Times New Roman" w:hAnsi="Times New Roman" w:cs="Times New Roman"/>
          <w:sz w:val="28"/>
          <w:szCs w:val="28"/>
        </w:rPr>
        <w:t xml:space="preserve">Приказ Минсельхоза России от 29.11.2018 </w:t>
      </w:r>
      <w:r w:rsidR="00FB1ACE">
        <w:rPr>
          <w:rFonts w:ascii="Times New Roman" w:hAnsi="Times New Roman" w:cs="Times New Roman"/>
          <w:sz w:val="28"/>
          <w:szCs w:val="28"/>
        </w:rPr>
        <w:t>№</w:t>
      </w:r>
      <w:r w:rsidR="00FB1ACE" w:rsidRPr="00FB1ACE">
        <w:rPr>
          <w:rFonts w:ascii="Times New Roman" w:hAnsi="Times New Roman" w:cs="Times New Roman"/>
          <w:sz w:val="28"/>
          <w:szCs w:val="28"/>
        </w:rPr>
        <w:t xml:space="preserve"> 549</w:t>
      </w:r>
      <w:r w:rsidR="00FB1ACE">
        <w:rPr>
          <w:rFonts w:ascii="Times New Roman" w:hAnsi="Times New Roman" w:cs="Times New Roman"/>
          <w:sz w:val="28"/>
          <w:szCs w:val="28"/>
        </w:rPr>
        <w:t xml:space="preserve"> </w:t>
      </w:r>
      <w:r w:rsidR="00FB1ACE" w:rsidRPr="00FB1ACE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FB1ACE" w:rsidRPr="00FB1ACE">
        <w:rPr>
          <w:rFonts w:ascii="Times New Roman" w:hAnsi="Times New Roman" w:cs="Times New Roman"/>
          <w:b/>
          <w:sz w:val="28"/>
          <w:szCs w:val="28"/>
        </w:rPr>
        <w:t>02.04.2020</w:t>
      </w:r>
      <w:r w:rsidR="00FB1ACE" w:rsidRPr="00FB1ACE">
        <w:rPr>
          <w:rFonts w:ascii="Times New Roman" w:hAnsi="Times New Roman" w:cs="Times New Roman"/>
          <w:sz w:val="28"/>
          <w:szCs w:val="28"/>
        </w:rPr>
        <w:t>)</w:t>
      </w:r>
    </w:p>
    <w:p w:rsidR="00FB1ACE" w:rsidRPr="00FB1ACE" w:rsidRDefault="00FB1ACE" w:rsidP="00FB1ACE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1ACE">
        <w:rPr>
          <w:rFonts w:ascii="Times New Roman" w:hAnsi="Times New Roman" w:cs="Times New Roman"/>
          <w:sz w:val="28"/>
          <w:szCs w:val="28"/>
        </w:rPr>
        <w:t>Об утверждении Порядка отбора инвестиционных проектов, представленных сельскохозяйственными товаропроизводителями, за исключением граждан, ведущих личное подсобное хозяйство, и российскими организациями, осуществляющими создание и (или) модернизацию объектов агропромышленного комплекса, на возмещение части прямых понесенных затрат по реализуемым объектам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1197">
        <w:rPr>
          <w:rFonts w:ascii="Times New Roman" w:hAnsi="Times New Roman" w:cs="Times New Roman"/>
          <w:sz w:val="28"/>
          <w:szCs w:val="28"/>
        </w:rPr>
        <w:t>.</w:t>
      </w:r>
    </w:p>
    <w:p w:rsidR="00FB1ACE" w:rsidRDefault="00FB1ACE" w:rsidP="00FB1ACE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B1ACE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10.12.2018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1ACE">
        <w:rPr>
          <w:rFonts w:ascii="Times New Roman" w:hAnsi="Times New Roman" w:cs="Times New Roman"/>
          <w:sz w:val="28"/>
          <w:szCs w:val="28"/>
        </w:rPr>
        <w:t xml:space="preserve"> 52934)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862" w:rsidRPr="00E74862" w:rsidRDefault="007D6B7D" w:rsidP="00E74862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4B73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862" w:rsidRPr="00E74862">
        <w:rPr>
          <w:rFonts w:ascii="Times New Roman" w:hAnsi="Times New Roman" w:cs="Times New Roman"/>
          <w:sz w:val="28"/>
          <w:szCs w:val="28"/>
        </w:rPr>
        <w:t>Приказ Минсельхоза России от 02.07.2020 № 373 внесение изменений в приказ Минсельхоза России от 29.11.2018 № 549</w:t>
      </w:r>
      <w:r w:rsidR="00E74862">
        <w:rPr>
          <w:rFonts w:ascii="Times New Roman" w:hAnsi="Times New Roman" w:cs="Times New Roman"/>
          <w:sz w:val="28"/>
          <w:szCs w:val="28"/>
        </w:rPr>
        <w:t xml:space="preserve"> (вступает в силу с </w:t>
      </w:r>
      <w:r w:rsidR="00E74862" w:rsidRPr="00E74862">
        <w:rPr>
          <w:rFonts w:ascii="Times New Roman" w:hAnsi="Times New Roman" w:cs="Times New Roman"/>
          <w:b/>
          <w:sz w:val="28"/>
          <w:szCs w:val="28"/>
        </w:rPr>
        <w:t>05.10.2020</w:t>
      </w:r>
      <w:r w:rsidR="00E74862">
        <w:rPr>
          <w:rFonts w:ascii="Times New Roman" w:hAnsi="Times New Roman" w:cs="Times New Roman"/>
          <w:sz w:val="28"/>
          <w:szCs w:val="28"/>
        </w:rPr>
        <w:t>).</w:t>
      </w:r>
    </w:p>
    <w:p w:rsidR="00E74862" w:rsidRPr="00E74862" w:rsidRDefault="00FB1ACE" w:rsidP="00E74862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4B73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862" w:rsidRPr="00E74862">
        <w:rPr>
          <w:rFonts w:ascii="Times New Roman" w:hAnsi="Times New Roman" w:cs="Times New Roman"/>
          <w:sz w:val="28"/>
          <w:szCs w:val="28"/>
        </w:rPr>
        <w:t xml:space="preserve">Приказ Минсельхоза России от 29.11.2018 </w:t>
      </w:r>
      <w:r w:rsidR="00E74862">
        <w:rPr>
          <w:rFonts w:ascii="Times New Roman" w:hAnsi="Times New Roman" w:cs="Times New Roman"/>
          <w:sz w:val="28"/>
          <w:szCs w:val="28"/>
        </w:rPr>
        <w:t>№</w:t>
      </w:r>
      <w:r w:rsidR="00E74862" w:rsidRPr="00E74862">
        <w:rPr>
          <w:rFonts w:ascii="Times New Roman" w:hAnsi="Times New Roman" w:cs="Times New Roman"/>
          <w:sz w:val="28"/>
          <w:szCs w:val="28"/>
        </w:rPr>
        <w:t xml:space="preserve"> 550</w:t>
      </w:r>
    </w:p>
    <w:p w:rsidR="00E74862" w:rsidRPr="00E74862" w:rsidRDefault="00E74862" w:rsidP="00E74862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4862">
        <w:rPr>
          <w:rFonts w:ascii="Times New Roman" w:hAnsi="Times New Roman" w:cs="Times New Roman"/>
          <w:sz w:val="28"/>
          <w:szCs w:val="28"/>
        </w:rPr>
        <w:t>Об утверждении предельных значений стоимости единиц мощности объектов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1197">
        <w:rPr>
          <w:rFonts w:ascii="Times New Roman" w:hAnsi="Times New Roman" w:cs="Times New Roman"/>
          <w:sz w:val="28"/>
          <w:szCs w:val="28"/>
        </w:rPr>
        <w:t>.</w:t>
      </w:r>
    </w:p>
    <w:p w:rsidR="00FB1ACE" w:rsidRDefault="00E74862" w:rsidP="00E74862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74862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10.12.2018 </w:t>
      </w:r>
      <w:r w:rsidR="007D6B7D">
        <w:rPr>
          <w:rFonts w:ascii="Times New Roman" w:hAnsi="Times New Roman" w:cs="Times New Roman"/>
          <w:sz w:val="28"/>
          <w:szCs w:val="28"/>
        </w:rPr>
        <w:t>№</w:t>
      </w:r>
      <w:r w:rsidRPr="00E74862">
        <w:rPr>
          <w:rFonts w:ascii="Times New Roman" w:hAnsi="Times New Roman" w:cs="Times New Roman"/>
          <w:sz w:val="28"/>
          <w:szCs w:val="28"/>
        </w:rPr>
        <w:t xml:space="preserve"> 52923)</w:t>
      </w:r>
    </w:p>
    <w:p w:rsidR="00700106" w:rsidRPr="00700106" w:rsidRDefault="00E74862" w:rsidP="00700106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4B73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06" w:rsidRPr="00700106">
        <w:rPr>
          <w:rFonts w:ascii="Times New Roman" w:hAnsi="Times New Roman" w:cs="Times New Roman"/>
          <w:sz w:val="28"/>
          <w:szCs w:val="28"/>
        </w:rPr>
        <w:t xml:space="preserve">Приказ Минсельхоза России от 10.03.2020 </w:t>
      </w:r>
      <w:r w:rsidR="00700106">
        <w:rPr>
          <w:rFonts w:ascii="Times New Roman" w:hAnsi="Times New Roman" w:cs="Times New Roman"/>
          <w:sz w:val="28"/>
          <w:szCs w:val="28"/>
        </w:rPr>
        <w:t>№</w:t>
      </w:r>
      <w:r w:rsidR="00700106" w:rsidRPr="00700106">
        <w:rPr>
          <w:rFonts w:ascii="Times New Roman" w:hAnsi="Times New Roman" w:cs="Times New Roman"/>
          <w:sz w:val="28"/>
          <w:szCs w:val="28"/>
        </w:rPr>
        <w:t xml:space="preserve"> 119</w:t>
      </w:r>
    </w:p>
    <w:p w:rsidR="00700106" w:rsidRPr="00700106" w:rsidRDefault="007D6B7D" w:rsidP="00700106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00106" w:rsidRPr="00700106">
        <w:rPr>
          <w:rFonts w:ascii="Times New Roman" w:hAnsi="Times New Roman" w:cs="Times New Roman"/>
          <w:sz w:val="28"/>
          <w:szCs w:val="28"/>
        </w:rPr>
        <w:t>Об утверждении формы отчета о финансово-экономическом состоянии товаропроизводителей агропромышленного комплекса за 2020 год и сроков его представления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1197">
        <w:rPr>
          <w:rFonts w:ascii="Times New Roman" w:hAnsi="Times New Roman" w:cs="Times New Roman"/>
          <w:sz w:val="28"/>
          <w:szCs w:val="28"/>
        </w:rPr>
        <w:t>.</w:t>
      </w:r>
    </w:p>
    <w:p w:rsidR="00FB1ACE" w:rsidRDefault="00700106" w:rsidP="00700106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00106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10.04.2020 </w:t>
      </w:r>
      <w:r w:rsidR="007D6B7D">
        <w:rPr>
          <w:rFonts w:ascii="Times New Roman" w:hAnsi="Times New Roman" w:cs="Times New Roman"/>
          <w:sz w:val="28"/>
          <w:szCs w:val="28"/>
        </w:rPr>
        <w:t>№</w:t>
      </w:r>
      <w:r w:rsidRPr="00700106">
        <w:rPr>
          <w:rFonts w:ascii="Times New Roman" w:hAnsi="Times New Roman" w:cs="Times New Roman"/>
          <w:sz w:val="28"/>
          <w:szCs w:val="28"/>
        </w:rPr>
        <w:t xml:space="preserve"> 58055)</w:t>
      </w:r>
    </w:p>
    <w:p w:rsidR="000622B3" w:rsidRDefault="000622B3" w:rsidP="00700106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A3290" w:rsidRDefault="00FA3290" w:rsidP="00700106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3 и 4 п</w:t>
      </w:r>
      <w:r w:rsidRPr="00FA329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3290">
        <w:rPr>
          <w:rFonts w:ascii="Times New Roman" w:hAnsi="Times New Roman" w:cs="Times New Roman"/>
          <w:sz w:val="28"/>
          <w:szCs w:val="28"/>
        </w:rPr>
        <w:t xml:space="preserve"> Правительства РФ от 24.11.2018 № 1413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2B3">
        <w:rPr>
          <w:rFonts w:ascii="Times New Roman" w:hAnsi="Times New Roman" w:cs="Times New Roman"/>
          <w:b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FA3290">
        <w:rPr>
          <w:rFonts w:ascii="Times New Roman" w:hAnsi="Times New Roman" w:cs="Times New Roman"/>
          <w:sz w:val="28"/>
          <w:szCs w:val="28"/>
        </w:rPr>
        <w:t>возмещение части прямых понесенных затрат по следующим направлениям:</w:t>
      </w:r>
    </w:p>
    <w:p w:rsidR="00FA3290" w:rsidRPr="00FA3290" w:rsidRDefault="00FA3290" w:rsidP="00FA3290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3290">
        <w:rPr>
          <w:rFonts w:ascii="Times New Roman" w:hAnsi="Times New Roman" w:cs="Times New Roman"/>
          <w:sz w:val="28"/>
          <w:szCs w:val="28"/>
        </w:rPr>
        <w:t>а) создание и (или) модернизация хранилищ,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</w:t>
      </w:r>
      <w:r w:rsidR="00AA676A">
        <w:rPr>
          <w:rFonts w:ascii="Times New Roman" w:hAnsi="Times New Roman" w:cs="Times New Roman"/>
          <w:sz w:val="28"/>
          <w:szCs w:val="28"/>
        </w:rPr>
        <w:t xml:space="preserve"> – </w:t>
      </w:r>
      <w:r w:rsidR="00AA676A" w:rsidRPr="00FA3290">
        <w:rPr>
          <w:rFonts w:ascii="Times New Roman" w:hAnsi="Times New Roman" w:cs="Times New Roman"/>
          <w:b/>
          <w:sz w:val="28"/>
          <w:szCs w:val="28"/>
        </w:rPr>
        <w:t>2</w:t>
      </w:r>
      <w:r w:rsidR="00AA676A">
        <w:rPr>
          <w:rFonts w:ascii="Times New Roman" w:hAnsi="Times New Roman" w:cs="Times New Roman"/>
          <w:b/>
          <w:sz w:val="28"/>
          <w:szCs w:val="28"/>
        </w:rPr>
        <w:t>1,05</w:t>
      </w:r>
      <w:r w:rsidR="00AA676A" w:rsidRPr="00FA3290">
        <w:rPr>
          <w:rFonts w:ascii="Times New Roman" w:hAnsi="Times New Roman" w:cs="Times New Roman"/>
          <w:b/>
          <w:sz w:val="28"/>
          <w:szCs w:val="28"/>
        </w:rPr>
        <w:t xml:space="preserve"> процентов фактической стоимости объекта</w:t>
      </w:r>
      <w:r w:rsidR="00AA6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76A" w:rsidRPr="00FA3290">
        <w:rPr>
          <w:rFonts w:ascii="Times New Roman" w:hAnsi="Times New Roman" w:cs="Times New Roman"/>
          <w:sz w:val="28"/>
          <w:szCs w:val="28"/>
        </w:rPr>
        <w:t>(но не выше предельной сто</w:t>
      </w:r>
      <w:r w:rsidR="00AA676A">
        <w:rPr>
          <w:rFonts w:ascii="Times New Roman" w:hAnsi="Times New Roman" w:cs="Times New Roman"/>
          <w:sz w:val="28"/>
          <w:szCs w:val="28"/>
        </w:rPr>
        <w:t>имости объекта)</w:t>
      </w:r>
      <w:r w:rsidR="00AA676A" w:rsidRPr="00FA3290">
        <w:rPr>
          <w:rFonts w:ascii="Times New Roman" w:hAnsi="Times New Roman" w:cs="Times New Roman"/>
          <w:sz w:val="28"/>
          <w:szCs w:val="28"/>
        </w:rPr>
        <w:t>;</w:t>
      </w:r>
    </w:p>
    <w:p w:rsidR="00FA3290" w:rsidRPr="00FA3290" w:rsidRDefault="00FA3290" w:rsidP="00FA3290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3290">
        <w:rPr>
          <w:rFonts w:ascii="Times New Roman" w:hAnsi="Times New Roman" w:cs="Times New Roman"/>
          <w:sz w:val="28"/>
          <w:szCs w:val="28"/>
        </w:rPr>
        <w:t>в) создание и (или) модернизация животноводческих комплексов молочного направления (молочных ферм),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643">
        <w:rPr>
          <w:rFonts w:ascii="Times New Roman" w:hAnsi="Times New Roman" w:cs="Times New Roman"/>
          <w:sz w:val="28"/>
          <w:szCs w:val="28"/>
        </w:rPr>
        <w:t>–</w:t>
      </w:r>
      <w:r w:rsidRPr="00FA3290">
        <w:rPr>
          <w:rFonts w:ascii="Times New Roman" w:hAnsi="Times New Roman" w:cs="Times New Roman"/>
          <w:sz w:val="28"/>
          <w:szCs w:val="28"/>
        </w:rPr>
        <w:t xml:space="preserve"> </w:t>
      </w:r>
      <w:r w:rsidRPr="00FA3290">
        <w:rPr>
          <w:rFonts w:ascii="Times New Roman" w:hAnsi="Times New Roman" w:cs="Times New Roman"/>
          <w:b/>
          <w:sz w:val="28"/>
          <w:szCs w:val="28"/>
        </w:rPr>
        <w:t>2</w:t>
      </w:r>
      <w:r w:rsidR="00365643">
        <w:rPr>
          <w:rFonts w:ascii="Times New Roman" w:hAnsi="Times New Roman" w:cs="Times New Roman"/>
          <w:b/>
          <w:sz w:val="28"/>
          <w:szCs w:val="28"/>
        </w:rPr>
        <w:t>6,3</w:t>
      </w:r>
      <w:r w:rsidRPr="00FA3290">
        <w:rPr>
          <w:rFonts w:ascii="Times New Roman" w:hAnsi="Times New Roman" w:cs="Times New Roman"/>
          <w:b/>
          <w:sz w:val="28"/>
          <w:szCs w:val="28"/>
        </w:rPr>
        <w:t xml:space="preserve"> процентов фактической стоимости объекта</w:t>
      </w:r>
      <w:r w:rsidRPr="00FA3290">
        <w:rPr>
          <w:rFonts w:ascii="Times New Roman" w:hAnsi="Times New Roman" w:cs="Times New Roman"/>
          <w:sz w:val="28"/>
          <w:szCs w:val="28"/>
        </w:rPr>
        <w:t xml:space="preserve"> (но не выше предельной сто</w:t>
      </w:r>
      <w:r>
        <w:rPr>
          <w:rFonts w:ascii="Times New Roman" w:hAnsi="Times New Roman" w:cs="Times New Roman"/>
          <w:sz w:val="28"/>
          <w:szCs w:val="28"/>
        </w:rPr>
        <w:t>имости объекта)</w:t>
      </w:r>
      <w:r w:rsidRPr="00FA3290">
        <w:rPr>
          <w:rFonts w:ascii="Times New Roman" w:hAnsi="Times New Roman" w:cs="Times New Roman"/>
          <w:sz w:val="28"/>
          <w:szCs w:val="28"/>
        </w:rPr>
        <w:t>;</w:t>
      </w:r>
    </w:p>
    <w:p w:rsidR="00FA3290" w:rsidRPr="00FA3290" w:rsidRDefault="00FA3290" w:rsidP="00FA3290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3290">
        <w:rPr>
          <w:rFonts w:ascii="Times New Roman" w:hAnsi="Times New Roman" w:cs="Times New Roman"/>
          <w:sz w:val="28"/>
          <w:szCs w:val="28"/>
        </w:rPr>
        <w:lastRenderedPageBreak/>
        <w:t>г) создание и (или) модернизация селекционно-семеноводческих центров в растениеводстве,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7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290">
        <w:rPr>
          <w:rFonts w:ascii="Times New Roman" w:hAnsi="Times New Roman" w:cs="Times New Roman"/>
          <w:b/>
          <w:sz w:val="28"/>
          <w:szCs w:val="28"/>
        </w:rPr>
        <w:t>2</w:t>
      </w:r>
      <w:r w:rsidR="00AA676A">
        <w:rPr>
          <w:rFonts w:ascii="Times New Roman" w:hAnsi="Times New Roman" w:cs="Times New Roman"/>
          <w:b/>
          <w:sz w:val="28"/>
          <w:szCs w:val="28"/>
        </w:rPr>
        <w:t>1,05</w:t>
      </w:r>
      <w:r w:rsidRPr="00FA3290">
        <w:rPr>
          <w:rFonts w:ascii="Times New Roman" w:hAnsi="Times New Roman" w:cs="Times New Roman"/>
          <w:b/>
          <w:sz w:val="28"/>
          <w:szCs w:val="28"/>
        </w:rPr>
        <w:t xml:space="preserve"> процентов фактической стоимости объекта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290">
        <w:rPr>
          <w:rFonts w:ascii="Times New Roman" w:hAnsi="Times New Roman" w:cs="Times New Roman"/>
          <w:sz w:val="28"/>
          <w:szCs w:val="28"/>
        </w:rPr>
        <w:t>(но не выше предельной сто</w:t>
      </w:r>
      <w:r>
        <w:rPr>
          <w:rFonts w:ascii="Times New Roman" w:hAnsi="Times New Roman" w:cs="Times New Roman"/>
          <w:sz w:val="28"/>
          <w:szCs w:val="28"/>
        </w:rPr>
        <w:t>имости объекта)</w:t>
      </w:r>
      <w:r w:rsidRPr="00FA3290">
        <w:rPr>
          <w:rFonts w:ascii="Times New Roman" w:hAnsi="Times New Roman" w:cs="Times New Roman"/>
          <w:sz w:val="28"/>
          <w:szCs w:val="28"/>
        </w:rPr>
        <w:t>;</w:t>
      </w:r>
    </w:p>
    <w:p w:rsidR="00FA3290" w:rsidRPr="00FA3290" w:rsidRDefault="00FA3290" w:rsidP="00FA3290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3290">
        <w:rPr>
          <w:rFonts w:ascii="Times New Roman" w:hAnsi="Times New Roman" w:cs="Times New Roman"/>
          <w:sz w:val="28"/>
          <w:szCs w:val="28"/>
        </w:rPr>
        <w:t>д) создание и (или) модернизация селекционно-питомниководческих центров в виноградарстве,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6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290">
        <w:rPr>
          <w:rFonts w:ascii="Times New Roman" w:hAnsi="Times New Roman" w:cs="Times New Roman"/>
          <w:b/>
          <w:sz w:val="28"/>
          <w:szCs w:val="28"/>
        </w:rPr>
        <w:t>2</w:t>
      </w:r>
      <w:r w:rsidR="00365643">
        <w:rPr>
          <w:rFonts w:ascii="Times New Roman" w:hAnsi="Times New Roman" w:cs="Times New Roman"/>
          <w:b/>
          <w:sz w:val="28"/>
          <w:szCs w:val="28"/>
        </w:rPr>
        <w:t>1,05</w:t>
      </w:r>
      <w:r w:rsidRPr="00FA3290">
        <w:rPr>
          <w:rFonts w:ascii="Times New Roman" w:hAnsi="Times New Roman" w:cs="Times New Roman"/>
          <w:b/>
          <w:sz w:val="28"/>
          <w:szCs w:val="28"/>
        </w:rPr>
        <w:t xml:space="preserve"> процентов фактической стоимости объекта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290">
        <w:rPr>
          <w:rFonts w:ascii="Times New Roman" w:hAnsi="Times New Roman" w:cs="Times New Roman"/>
          <w:sz w:val="28"/>
          <w:szCs w:val="28"/>
        </w:rPr>
        <w:t>(но не выше предельной сто</w:t>
      </w:r>
      <w:r>
        <w:rPr>
          <w:rFonts w:ascii="Times New Roman" w:hAnsi="Times New Roman" w:cs="Times New Roman"/>
          <w:sz w:val="28"/>
          <w:szCs w:val="28"/>
        </w:rPr>
        <w:t>имости объекта)</w:t>
      </w:r>
      <w:r w:rsidRPr="00FA3290">
        <w:rPr>
          <w:rFonts w:ascii="Times New Roman" w:hAnsi="Times New Roman" w:cs="Times New Roman"/>
          <w:sz w:val="28"/>
          <w:szCs w:val="28"/>
        </w:rPr>
        <w:t>;</w:t>
      </w:r>
    </w:p>
    <w:p w:rsidR="00FA3290" w:rsidRPr="00FA3290" w:rsidRDefault="00FA3290" w:rsidP="00FA3290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3290">
        <w:rPr>
          <w:rFonts w:ascii="Times New Roman" w:hAnsi="Times New Roman" w:cs="Times New Roman"/>
          <w:sz w:val="28"/>
          <w:szCs w:val="28"/>
        </w:rPr>
        <w:t>е) создание и модернизация селекционно-генетических центров в птицеводстве,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6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290">
        <w:rPr>
          <w:rFonts w:ascii="Times New Roman" w:hAnsi="Times New Roman" w:cs="Times New Roman"/>
          <w:b/>
          <w:sz w:val="28"/>
          <w:szCs w:val="28"/>
        </w:rPr>
        <w:t>2</w:t>
      </w:r>
      <w:r w:rsidR="00365643">
        <w:rPr>
          <w:rFonts w:ascii="Times New Roman" w:hAnsi="Times New Roman" w:cs="Times New Roman"/>
          <w:b/>
          <w:sz w:val="28"/>
          <w:szCs w:val="28"/>
        </w:rPr>
        <w:t>1,05</w:t>
      </w:r>
      <w:r w:rsidRPr="00FA3290">
        <w:rPr>
          <w:rFonts w:ascii="Times New Roman" w:hAnsi="Times New Roman" w:cs="Times New Roman"/>
          <w:b/>
          <w:sz w:val="28"/>
          <w:szCs w:val="28"/>
        </w:rPr>
        <w:t xml:space="preserve"> процентов фактической стоимости объекта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290">
        <w:rPr>
          <w:rFonts w:ascii="Times New Roman" w:hAnsi="Times New Roman" w:cs="Times New Roman"/>
          <w:sz w:val="28"/>
          <w:szCs w:val="28"/>
        </w:rPr>
        <w:t>(но не выше предельной сто</w:t>
      </w:r>
      <w:r>
        <w:rPr>
          <w:rFonts w:ascii="Times New Roman" w:hAnsi="Times New Roman" w:cs="Times New Roman"/>
          <w:sz w:val="28"/>
          <w:szCs w:val="28"/>
        </w:rPr>
        <w:t>имости объекта)</w:t>
      </w:r>
      <w:r w:rsidRPr="00FA3290">
        <w:rPr>
          <w:rFonts w:ascii="Times New Roman" w:hAnsi="Times New Roman" w:cs="Times New Roman"/>
          <w:sz w:val="28"/>
          <w:szCs w:val="28"/>
        </w:rPr>
        <w:t>;</w:t>
      </w:r>
    </w:p>
    <w:p w:rsidR="00FA3290" w:rsidRPr="00FA3290" w:rsidRDefault="00FA3290" w:rsidP="00FA3290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3290">
        <w:rPr>
          <w:rFonts w:ascii="Times New Roman" w:hAnsi="Times New Roman" w:cs="Times New Roman"/>
          <w:sz w:val="28"/>
          <w:szCs w:val="28"/>
        </w:rPr>
        <w:t xml:space="preserve">ж) создание овцеводческих комплексов (ферм) мясного направления, принадлежащих на праве собственности сельскохозяйственным товаропроизводителям, за исключением граждан, </w:t>
      </w:r>
      <w:r w:rsidRPr="00FA3290">
        <w:rPr>
          <w:rFonts w:ascii="Times New Roman" w:hAnsi="Times New Roman" w:cs="Times New Roman"/>
          <w:sz w:val="28"/>
          <w:szCs w:val="28"/>
        </w:rPr>
        <w:lastRenderedPageBreak/>
        <w:t>ведущих личное подсобное хозяйство, и российским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6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290">
        <w:rPr>
          <w:rFonts w:ascii="Times New Roman" w:hAnsi="Times New Roman" w:cs="Times New Roman"/>
          <w:b/>
          <w:sz w:val="28"/>
          <w:szCs w:val="28"/>
        </w:rPr>
        <w:t>2</w:t>
      </w:r>
      <w:r w:rsidR="00365643">
        <w:rPr>
          <w:rFonts w:ascii="Times New Roman" w:hAnsi="Times New Roman" w:cs="Times New Roman"/>
          <w:b/>
          <w:sz w:val="28"/>
          <w:szCs w:val="28"/>
        </w:rPr>
        <w:t>1,05</w:t>
      </w:r>
      <w:r w:rsidRPr="00FA3290">
        <w:rPr>
          <w:rFonts w:ascii="Times New Roman" w:hAnsi="Times New Roman" w:cs="Times New Roman"/>
          <w:b/>
          <w:sz w:val="28"/>
          <w:szCs w:val="28"/>
        </w:rPr>
        <w:t xml:space="preserve"> процентов фактической стоимости объекта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290">
        <w:rPr>
          <w:rFonts w:ascii="Times New Roman" w:hAnsi="Times New Roman" w:cs="Times New Roman"/>
          <w:sz w:val="28"/>
          <w:szCs w:val="28"/>
        </w:rPr>
        <w:t>(но не выше предельной сто</w:t>
      </w:r>
      <w:r>
        <w:rPr>
          <w:rFonts w:ascii="Times New Roman" w:hAnsi="Times New Roman" w:cs="Times New Roman"/>
          <w:sz w:val="28"/>
          <w:szCs w:val="28"/>
        </w:rPr>
        <w:t>имости объекта)</w:t>
      </w:r>
      <w:r w:rsidRPr="00FA3290">
        <w:rPr>
          <w:rFonts w:ascii="Times New Roman" w:hAnsi="Times New Roman" w:cs="Times New Roman"/>
          <w:sz w:val="28"/>
          <w:szCs w:val="28"/>
        </w:rPr>
        <w:t>;</w:t>
      </w:r>
    </w:p>
    <w:p w:rsidR="00FA3290" w:rsidRPr="00FA3290" w:rsidRDefault="00FA3290" w:rsidP="00FA3290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3290">
        <w:rPr>
          <w:rFonts w:ascii="Times New Roman" w:hAnsi="Times New Roman" w:cs="Times New Roman"/>
          <w:sz w:val="28"/>
          <w:szCs w:val="28"/>
        </w:rPr>
        <w:t>з) создание и модернизация мощностей по производству сухих молочных продуктов для детского питания и компонентов для них,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:rsidR="00FA3290" w:rsidRDefault="00FA3290" w:rsidP="00FA3290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3290">
        <w:rPr>
          <w:rFonts w:ascii="Times New Roman" w:hAnsi="Times New Roman" w:cs="Times New Roman"/>
          <w:sz w:val="28"/>
          <w:szCs w:val="28"/>
        </w:rPr>
        <w:t>и) создание и модернизация льно-, пенькоперерабатывающих предприятий,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6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290">
        <w:rPr>
          <w:rFonts w:ascii="Times New Roman" w:hAnsi="Times New Roman" w:cs="Times New Roman"/>
          <w:b/>
          <w:sz w:val="28"/>
          <w:szCs w:val="28"/>
        </w:rPr>
        <w:t>2</w:t>
      </w:r>
      <w:r w:rsidR="00365643">
        <w:rPr>
          <w:rFonts w:ascii="Times New Roman" w:hAnsi="Times New Roman" w:cs="Times New Roman"/>
          <w:b/>
          <w:sz w:val="28"/>
          <w:szCs w:val="28"/>
        </w:rPr>
        <w:t>6,3</w:t>
      </w:r>
      <w:r w:rsidRPr="00FA3290">
        <w:rPr>
          <w:rFonts w:ascii="Times New Roman" w:hAnsi="Times New Roman" w:cs="Times New Roman"/>
          <w:b/>
          <w:sz w:val="28"/>
          <w:szCs w:val="28"/>
        </w:rPr>
        <w:t xml:space="preserve"> процентов фактической стоимости объекта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290">
        <w:rPr>
          <w:rFonts w:ascii="Times New Roman" w:hAnsi="Times New Roman" w:cs="Times New Roman"/>
          <w:sz w:val="28"/>
          <w:szCs w:val="28"/>
        </w:rPr>
        <w:t>(но не выше предельной сто</w:t>
      </w:r>
      <w:r>
        <w:rPr>
          <w:rFonts w:ascii="Times New Roman" w:hAnsi="Times New Roman" w:cs="Times New Roman"/>
          <w:sz w:val="28"/>
          <w:szCs w:val="28"/>
        </w:rPr>
        <w:t>имости объекта)</w:t>
      </w:r>
      <w:r w:rsidRPr="00FA3290">
        <w:rPr>
          <w:rFonts w:ascii="Times New Roman" w:hAnsi="Times New Roman" w:cs="Times New Roman"/>
          <w:sz w:val="28"/>
          <w:szCs w:val="28"/>
        </w:rPr>
        <w:t>.</w:t>
      </w:r>
    </w:p>
    <w:p w:rsidR="00DE4BEF" w:rsidRDefault="00DE4BEF" w:rsidP="00FA3290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E4BEF" w:rsidRPr="00CB5CBC" w:rsidRDefault="00DE4BEF" w:rsidP="005637D2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DE4BEF" w:rsidRPr="00DE4BEF" w:rsidRDefault="00DE4BEF" w:rsidP="00DE4BEF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E4BEF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и российские </w:t>
      </w:r>
      <w:r w:rsidR="00EB364E" w:rsidRPr="00DE4BEF">
        <w:rPr>
          <w:rFonts w:ascii="Times New Roman" w:hAnsi="Times New Roman" w:cs="Times New Roman"/>
          <w:sz w:val="28"/>
          <w:szCs w:val="28"/>
        </w:rPr>
        <w:t>организации, реализующие</w:t>
      </w:r>
      <w:r w:rsidRPr="00DE4BEF">
        <w:rPr>
          <w:rFonts w:ascii="Times New Roman" w:hAnsi="Times New Roman" w:cs="Times New Roman"/>
          <w:sz w:val="28"/>
          <w:szCs w:val="28"/>
        </w:rPr>
        <w:t xml:space="preserve"> инвестиционные проекты, претендующие на получение субсидии (далее - заявители) представляют в </w:t>
      </w:r>
      <w:r w:rsidR="005637D2" w:rsidRPr="00DE4BEF">
        <w:rPr>
          <w:rFonts w:ascii="Times New Roman" w:hAnsi="Times New Roman" w:cs="Times New Roman"/>
          <w:sz w:val="28"/>
          <w:szCs w:val="28"/>
        </w:rPr>
        <w:t>Мин</w:t>
      </w:r>
      <w:r w:rsidR="005637D2">
        <w:rPr>
          <w:rFonts w:ascii="Times New Roman" w:hAnsi="Times New Roman" w:cs="Times New Roman"/>
          <w:sz w:val="28"/>
          <w:szCs w:val="28"/>
        </w:rPr>
        <w:t>сельхозпрод РД</w:t>
      </w:r>
      <w:r w:rsidRPr="00DE4BE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E4BEF" w:rsidRPr="00DE4BEF" w:rsidRDefault="00DE4BEF" w:rsidP="00DE4BEF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E4BEF">
        <w:rPr>
          <w:rFonts w:ascii="Times New Roman" w:hAnsi="Times New Roman" w:cs="Times New Roman"/>
          <w:sz w:val="28"/>
          <w:szCs w:val="28"/>
        </w:rPr>
        <w:t>а) заявку на участие в отборе по форме устанавливаемой Министерством;</w:t>
      </w:r>
    </w:p>
    <w:p w:rsidR="00DE4BEF" w:rsidRPr="00DE4BEF" w:rsidRDefault="00DE4BEF" w:rsidP="00DE4BEF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E4BEF">
        <w:rPr>
          <w:rFonts w:ascii="Times New Roman" w:hAnsi="Times New Roman" w:cs="Times New Roman"/>
          <w:sz w:val="28"/>
          <w:szCs w:val="28"/>
        </w:rPr>
        <w:lastRenderedPageBreak/>
        <w:t>б) информацию о соответствии инвестиционного проекта требованиям к объектам согласно приложению № 1 к Порядку отбора</w:t>
      </w:r>
      <w:r w:rsidR="00EB364E">
        <w:rPr>
          <w:rFonts w:ascii="Times New Roman" w:hAnsi="Times New Roman" w:cs="Times New Roman"/>
          <w:sz w:val="28"/>
          <w:szCs w:val="28"/>
        </w:rPr>
        <w:t xml:space="preserve"> (приказ </w:t>
      </w:r>
      <w:r w:rsidR="00EB364E" w:rsidRPr="00EB364E">
        <w:rPr>
          <w:rFonts w:ascii="Times New Roman" w:hAnsi="Times New Roman" w:cs="Times New Roman"/>
          <w:sz w:val="28"/>
          <w:szCs w:val="28"/>
        </w:rPr>
        <w:t>Минсельхоза России от 29.11.2018 № 549</w:t>
      </w:r>
      <w:r w:rsidR="00EB364E">
        <w:rPr>
          <w:rFonts w:ascii="Times New Roman" w:hAnsi="Times New Roman" w:cs="Times New Roman"/>
          <w:sz w:val="28"/>
          <w:szCs w:val="28"/>
        </w:rPr>
        <w:t>)</w:t>
      </w:r>
      <w:r w:rsidRPr="00DE4BEF">
        <w:rPr>
          <w:rFonts w:ascii="Times New Roman" w:hAnsi="Times New Roman" w:cs="Times New Roman"/>
          <w:sz w:val="28"/>
          <w:szCs w:val="28"/>
        </w:rPr>
        <w:t>, с приложением обосновывающих материалов</w:t>
      </w:r>
      <w:r w:rsidR="00EB364E">
        <w:rPr>
          <w:rFonts w:ascii="Times New Roman" w:hAnsi="Times New Roman" w:cs="Times New Roman"/>
          <w:sz w:val="28"/>
          <w:szCs w:val="28"/>
        </w:rPr>
        <w:t xml:space="preserve"> (приложение № 3 к Порядку отбора)</w:t>
      </w:r>
      <w:r w:rsidRPr="00DE4BEF">
        <w:rPr>
          <w:rFonts w:ascii="Times New Roman" w:hAnsi="Times New Roman" w:cs="Times New Roman"/>
          <w:sz w:val="28"/>
          <w:szCs w:val="28"/>
        </w:rPr>
        <w:t>;</w:t>
      </w:r>
    </w:p>
    <w:p w:rsidR="00DE4BEF" w:rsidRPr="00DE4BEF" w:rsidRDefault="00DE4BEF" w:rsidP="00DE4BEF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E4BEF">
        <w:rPr>
          <w:rFonts w:ascii="Times New Roman" w:hAnsi="Times New Roman" w:cs="Times New Roman"/>
          <w:sz w:val="28"/>
          <w:szCs w:val="28"/>
        </w:rPr>
        <w:t>в) справку о подтверждении фактического объема понесенных затрат по инвестиционному проекту на основании первичных документов, соответствующих сводному сметному расчету стоимости объекта (этапа, очереди) и (или) уточненному сметному расчету;</w:t>
      </w:r>
    </w:p>
    <w:p w:rsidR="00DE4BEF" w:rsidRPr="00DE4BEF" w:rsidRDefault="00DE4BEF" w:rsidP="00DE4BEF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E4BEF">
        <w:rPr>
          <w:rFonts w:ascii="Times New Roman" w:hAnsi="Times New Roman" w:cs="Times New Roman"/>
          <w:sz w:val="28"/>
          <w:szCs w:val="28"/>
        </w:rPr>
        <w:t xml:space="preserve">г) копию сводного сметного расчета стоимости </w:t>
      </w:r>
      <w:r w:rsidR="00EB364E" w:rsidRPr="00DE4BEF">
        <w:rPr>
          <w:rFonts w:ascii="Times New Roman" w:hAnsi="Times New Roman" w:cs="Times New Roman"/>
          <w:sz w:val="28"/>
          <w:szCs w:val="28"/>
        </w:rPr>
        <w:t>объекта,</w:t>
      </w:r>
      <w:r w:rsidRPr="00DE4BEF">
        <w:rPr>
          <w:rFonts w:ascii="Times New Roman" w:hAnsi="Times New Roman" w:cs="Times New Roman"/>
          <w:sz w:val="28"/>
          <w:szCs w:val="28"/>
        </w:rPr>
        <w:t xml:space="preserve"> соответствующего фактическому объему произведенных затрат по инвестиционному проекту;</w:t>
      </w:r>
    </w:p>
    <w:p w:rsidR="00DE4BEF" w:rsidRPr="00DE4BEF" w:rsidRDefault="00DE4BEF" w:rsidP="00DE4BEF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E4BEF">
        <w:rPr>
          <w:rFonts w:ascii="Times New Roman" w:hAnsi="Times New Roman" w:cs="Times New Roman"/>
          <w:sz w:val="28"/>
          <w:szCs w:val="28"/>
        </w:rPr>
        <w:t>д) копию положительного заключения государственной экспертизы на проектную документацию,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Республики Дагестан или подведомственным этому органу государственным учреждением по месту расположения земельного участка, или копию письма соответствующего органа, уполномоченного на проведение государственной экс</w:t>
      </w:r>
      <w:r w:rsidRPr="00DE4BEF">
        <w:rPr>
          <w:rFonts w:ascii="Times New Roman" w:hAnsi="Times New Roman" w:cs="Times New Roman"/>
          <w:sz w:val="28"/>
          <w:szCs w:val="28"/>
        </w:rPr>
        <w:lastRenderedPageBreak/>
        <w:t>пертизы проектной документации в Республике Дагестан, об отсутствии необходимости проведения обязательной государственной экспертизы проектной документации;</w:t>
      </w:r>
    </w:p>
    <w:p w:rsidR="00B02143" w:rsidRPr="00DE4BEF" w:rsidRDefault="00DE4BEF" w:rsidP="00DE4BEF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E4BEF">
        <w:rPr>
          <w:rFonts w:ascii="Times New Roman" w:hAnsi="Times New Roman" w:cs="Times New Roman"/>
          <w:sz w:val="28"/>
          <w:szCs w:val="28"/>
        </w:rPr>
        <w:t xml:space="preserve">е) пояснительную записку к инвестиционному проекту, включающую его краткое описание и сведения об участии </w:t>
      </w:r>
      <w:r w:rsidR="00B02143" w:rsidRPr="00B02143">
        <w:rPr>
          <w:rFonts w:ascii="Times New Roman" w:hAnsi="Times New Roman" w:cs="Times New Roman"/>
          <w:sz w:val="28"/>
          <w:szCs w:val="28"/>
        </w:rPr>
        <w:t xml:space="preserve">в реализации Федеральной научно-технической программы развития сельского хозяйства на 2017 - 2025 годы, утвержденной постановлением Правительства Российской Федерации от 25 августа 2017 г. </w:t>
      </w:r>
      <w:r w:rsidR="00B02143">
        <w:rPr>
          <w:rFonts w:ascii="Times New Roman" w:hAnsi="Times New Roman" w:cs="Times New Roman"/>
          <w:sz w:val="28"/>
          <w:szCs w:val="28"/>
        </w:rPr>
        <w:t>№</w:t>
      </w:r>
      <w:r w:rsidR="00B02143" w:rsidRPr="00B02143">
        <w:rPr>
          <w:rFonts w:ascii="Times New Roman" w:hAnsi="Times New Roman" w:cs="Times New Roman"/>
          <w:sz w:val="28"/>
          <w:szCs w:val="28"/>
        </w:rPr>
        <w:t xml:space="preserve"> 996 </w:t>
      </w:r>
      <w:r w:rsidR="00B02143">
        <w:rPr>
          <w:rFonts w:ascii="Times New Roman" w:hAnsi="Times New Roman" w:cs="Times New Roman"/>
          <w:sz w:val="28"/>
          <w:szCs w:val="28"/>
        </w:rPr>
        <w:t>«</w:t>
      </w:r>
      <w:r w:rsidR="00B02143" w:rsidRPr="00B02143">
        <w:rPr>
          <w:rFonts w:ascii="Times New Roman" w:hAnsi="Times New Roman" w:cs="Times New Roman"/>
          <w:sz w:val="28"/>
          <w:szCs w:val="28"/>
        </w:rPr>
        <w:t>Об утверждении Федеральной научно-технической программы развития сельского хозяйства на 2017 - 2025 годы</w:t>
      </w:r>
      <w:r w:rsidR="00B02143">
        <w:rPr>
          <w:rFonts w:ascii="Times New Roman" w:hAnsi="Times New Roman" w:cs="Times New Roman"/>
          <w:sz w:val="28"/>
          <w:szCs w:val="28"/>
        </w:rPr>
        <w:t>»;</w:t>
      </w:r>
    </w:p>
    <w:p w:rsidR="00DE4BEF" w:rsidRPr="00DE4BEF" w:rsidRDefault="00DE4BEF" w:rsidP="00DE4BEF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E4BEF">
        <w:rPr>
          <w:rFonts w:ascii="Times New Roman" w:hAnsi="Times New Roman" w:cs="Times New Roman"/>
          <w:sz w:val="28"/>
          <w:szCs w:val="28"/>
        </w:rPr>
        <w:t>ж) копию разрешения на строительство объекта – при создании объекта, копию договора на приобретение оборудования – при модернизации объекта;</w:t>
      </w:r>
    </w:p>
    <w:p w:rsidR="00DE4BEF" w:rsidRPr="00DE4BEF" w:rsidRDefault="00DE4BEF" w:rsidP="00DE4BEF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E4BEF">
        <w:rPr>
          <w:rFonts w:ascii="Times New Roman" w:hAnsi="Times New Roman" w:cs="Times New Roman"/>
          <w:sz w:val="28"/>
          <w:szCs w:val="28"/>
        </w:rPr>
        <w:t>з) копию разрешения на ввод объекта в эксплуатацию – при создании объекта, копию акта приемки объекта и копии документов, подтверждающих приобретение и монтаж оборудования – при модернизации объекта;</w:t>
      </w:r>
    </w:p>
    <w:p w:rsidR="00DE4BEF" w:rsidRPr="00DE4BEF" w:rsidRDefault="00DE4BEF" w:rsidP="00DE4BEF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E4BEF">
        <w:rPr>
          <w:rFonts w:ascii="Times New Roman" w:hAnsi="Times New Roman" w:cs="Times New Roman"/>
          <w:sz w:val="28"/>
          <w:szCs w:val="28"/>
        </w:rPr>
        <w:t>и) информацию по объему комплектации поголовьем в соответствии с заявленной мощностью – в отношении животноводческих комплексов молочного направления (молочных ферм);</w:t>
      </w:r>
    </w:p>
    <w:p w:rsidR="00DE4BEF" w:rsidRPr="00DE4BEF" w:rsidRDefault="00DE4BEF" w:rsidP="00DE4BEF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E4BEF">
        <w:rPr>
          <w:rFonts w:ascii="Times New Roman" w:hAnsi="Times New Roman" w:cs="Times New Roman"/>
          <w:sz w:val="28"/>
          <w:szCs w:val="28"/>
        </w:rPr>
        <w:t xml:space="preserve">к) выписку из Единого государственного реестра юридических лиц </w:t>
      </w:r>
      <w:r w:rsidR="00EB364E" w:rsidRPr="00DE4BEF">
        <w:rPr>
          <w:rFonts w:ascii="Times New Roman" w:hAnsi="Times New Roman" w:cs="Times New Roman"/>
          <w:sz w:val="28"/>
          <w:szCs w:val="28"/>
        </w:rPr>
        <w:t>или Единого</w:t>
      </w:r>
      <w:r w:rsidRPr="00DE4BEF">
        <w:rPr>
          <w:rFonts w:ascii="Times New Roman" w:hAnsi="Times New Roman" w:cs="Times New Roman"/>
          <w:sz w:val="28"/>
          <w:szCs w:val="28"/>
        </w:rPr>
        <w:t xml:space="preserve"> государственного реестра индивидуальных </w:t>
      </w:r>
      <w:r w:rsidRPr="00DE4BEF">
        <w:rPr>
          <w:rFonts w:ascii="Times New Roman" w:hAnsi="Times New Roman" w:cs="Times New Roman"/>
          <w:sz w:val="28"/>
          <w:szCs w:val="28"/>
        </w:rPr>
        <w:lastRenderedPageBreak/>
        <w:t>предпринимателей (представляется по инициативе заявителя, а при ее отсутствии – Мин</w:t>
      </w:r>
      <w:r w:rsidR="00EB364E">
        <w:rPr>
          <w:rFonts w:ascii="Times New Roman" w:hAnsi="Times New Roman" w:cs="Times New Roman"/>
          <w:sz w:val="28"/>
          <w:szCs w:val="28"/>
        </w:rPr>
        <w:t>сельхозпродом РД</w:t>
      </w:r>
      <w:r w:rsidRPr="00DE4BEF">
        <w:rPr>
          <w:rFonts w:ascii="Times New Roman" w:hAnsi="Times New Roman" w:cs="Times New Roman"/>
          <w:sz w:val="28"/>
          <w:szCs w:val="28"/>
        </w:rPr>
        <w:t xml:space="preserve"> по системе межведомственного электронного взаимодействия направляется запрос в орган, в распоряжении которого находится данный документ);</w:t>
      </w:r>
    </w:p>
    <w:p w:rsidR="00DE4BEF" w:rsidRPr="00DE4BEF" w:rsidRDefault="00DE4BEF" w:rsidP="00DE4BEF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E4BEF">
        <w:rPr>
          <w:rFonts w:ascii="Times New Roman" w:hAnsi="Times New Roman" w:cs="Times New Roman"/>
          <w:sz w:val="28"/>
          <w:szCs w:val="28"/>
        </w:rPr>
        <w:t xml:space="preserve">л) справку об отсутствии просроченной задолженности по страховым взносам, пеням, штрафам, налогам, сборам и иным обязательным платежам в бюджеты бюджетной системы Российской Федерации (представляется по инициативе заявителя, а при ее отсутствии – </w:t>
      </w:r>
      <w:r w:rsidR="00EB364E" w:rsidRPr="00EB364E">
        <w:rPr>
          <w:rFonts w:ascii="Times New Roman" w:hAnsi="Times New Roman" w:cs="Times New Roman"/>
          <w:sz w:val="28"/>
          <w:szCs w:val="28"/>
        </w:rPr>
        <w:t>Минсельхозпродом РД</w:t>
      </w:r>
      <w:r w:rsidRPr="00EB364E">
        <w:rPr>
          <w:rFonts w:ascii="Times New Roman" w:hAnsi="Times New Roman" w:cs="Times New Roman"/>
          <w:sz w:val="28"/>
          <w:szCs w:val="28"/>
        </w:rPr>
        <w:t xml:space="preserve"> </w:t>
      </w:r>
      <w:r w:rsidRPr="00DE4BEF">
        <w:rPr>
          <w:rFonts w:ascii="Times New Roman" w:hAnsi="Times New Roman" w:cs="Times New Roman"/>
          <w:sz w:val="28"/>
          <w:szCs w:val="28"/>
        </w:rPr>
        <w:t>по системе межведомственного электронного взаимодействия направляется запрос в орган, в распоряжении которого находится данный документ);</w:t>
      </w:r>
    </w:p>
    <w:p w:rsidR="00DE4BEF" w:rsidRPr="00DE4BEF" w:rsidRDefault="00DE4BEF" w:rsidP="00DE4BEF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E4BEF">
        <w:rPr>
          <w:rFonts w:ascii="Times New Roman" w:hAnsi="Times New Roman" w:cs="Times New Roman"/>
          <w:sz w:val="28"/>
          <w:szCs w:val="28"/>
        </w:rPr>
        <w:t>м) копию бухгалтерской (финансовой) отчетности за последний отчетный период, предшествующий дню подачи заявки (с учетом требований федерального законодательства о бухгалтерском учете и налоговом учете).</w:t>
      </w:r>
    </w:p>
    <w:p w:rsidR="00DE4BEF" w:rsidRDefault="00DE4BEF" w:rsidP="00DE4BEF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64E">
        <w:rPr>
          <w:rFonts w:ascii="Times New Roman" w:hAnsi="Times New Roman" w:cs="Times New Roman"/>
          <w:b/>
          <w:sz w:val="28"/>
          <w:szCs w:val="28"/>
        </w:rPr>
        <w:t>Заявители несут ответственность за достоверность представленных документов в установленном законодательством порядке.</w:t>
      </w:r>
    </w:p>
    <w:p w:rsidR="0054472D" w:rsidRDefault="0054472D" w:rsidP="00DE4BEF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72D" w:rsidRDefault="0054472D" w:rsidP="00DE4BEF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32379D">
        <w:rPr>
          <w:rFonts w:ascii="Times New Roman" w:hAnsi="Times New Roman" w:cs="Times New Roman"/>
          <w:b/>
          <w:sz w:val="28"/>
          <w:szCs w:val="28"/>
        </w:rPr>
        <w:t xml:space="preserve"> представляются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472D" w:rsidRDefault="0054472D" w:rsidP="0054472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4472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4472D">
        <w:rPr>
          <w:rFonts w:ascii="Times New Roman" w:hAnsi="Times New Roman" w:cs="Times New Roman"/>
          <w:sz w:val="28"/>
          <w:szCs w:val="28"/>
        </w:rPr>
        <w:t>арантийное письмо о готовности представлять в Мин</w:t>
      </w:r>
      <w:r>
        <w:rPr>
          <w:rFonts w:ascii="Times New Roman" w:hAnsi="Times New Roman" w:cs="Times New Roman"/>
          <w:sz w:val="28"/>
          <w:szCs w:val="28"/>
        </w:rPr>
        <w:t>сельхозпрод РД</w:t>
      </w:r>
      <w:r w:rsidRPr="0054472D">
        <w:rPr>
          <w:rFonts w:ascii="Times New Roman" w:hAnsi="Times New Roman" w:cs="Times New Roman"/>
          <w:sz w:val="28"/>
          <w:szCs w:val="28"/>
        </w:rPr>
        <w:t xml:space="preserve"> информацию о выполнении показателей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субсидий по формам</w:t>
      </w:r>
      <w:r w:rsidRPr="0054472D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4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Минсельхозом России</w:t>
      </w:r>
      <w:r w:rsidRPr="0054472D">
        <w:rPr>
          <w:rFonts w:ascii="Times New Roman" w:hAnsi="Times New Roman" w:cs="Times New Roman"/>
          <w:sz w:val="28"/>
          <w:szCs w:val="28"/>
        </w:rPr>
        <w:t>, в течение 3 лет с даты предоставления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79D" w:rsidRDefault="0032379D" w:rsidP="0032379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Копию сводного сметного расчета стоимости объекта и (или) уточненного сводного сметного расчета, в случаях, когда фактический объем понесенных затрат по инвестиционному проекту отличается от сводного сметного расчета, представленного в Минсельхозпрод РД.</w:t>
      </w:r>
    </w:p>
    <w:p w:rsidR="0032379D" w:rsidRPr="0032379D" w:rsidRDefault="0032379D" w:rsidP="0032379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</w:t>
      </w:r>
      <w:r w:rsidRPr="0032379D">
        <w:rPr>
          <w:rFonts w:ascii="Times New Roman" w:hAnsi="Times New Roman" w:cs="Times New Roman"/>
          <w:sz w:val="28"/>
          <w:szCs w:val="28"/>
        </w:rPr>
        <w:t xml:space="preserve">опию соглашения между </w:t>
      </w:r>
      <w:r>
        <w:rPr>
          <w:rFonts w:ascii="Times New Roman" w:hAnsi="Times New Roman" w:cs="Times New Roman"/>
          <w:sz w:val="28"/>
          <w:szCs w:val="28"/>
        </w:rPr>
        <w:t>Республикой Дагестан</w:t>
      </w:r>
      <w:r w:rsidRPr="0032379D">
        <w:rPr>
          <w:rFonts w:ascii="Times New Roman" w:hAnsi="Times New Roman" w:cs="Times New Roman"/>
          <w:sz w:val="28"/>
          <w:szCs w:val="28"/>
        </w:rPr>
        <w:t xml:space="preserve"> и участником региональной программы повышения производительности труда об участии в реализации региональной программы по повышению производительности труда (при наличии).</w:t>
      </w:r>
    </w:p>
    <w:p w:rsidR="0054472D" w:rsidRPr="0054472D" w:rsidRDefault="0054472D" w:rsidP="0032379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54472D" w:rsidRPr="0054472D" w:rsidSect="00B91197">
      <w:footerReference w:type="default" r:id="rId6"/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89" w:rsidRDefault="00CA7389" w:rsidP="00B91197">
      <w:pPr>
        <w:spacing w:after="0" w:line="240" w:lineRule="auto"/>
      </w:pPr>
      <w:r>
        <w:separator/>
      </w:r>
    </w:p>
  </w:endnote>
  <w:endnote w:type="continuationSeparator" w:id="0">
    <w:p w:rsidR="00CA7389" w:rsidRDefault="00CA7389" w:rsidP="00B9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97" w:rsidRPr="00B91197" w:rsidRDefault="00B91197">
    <w:pPr>
      <w:pStyle w:val="a6"/>
      <w:rPr>
        <w:rFonts w:ascii="Times New Roman" w:hAnsi="Times New Roman" w:cs="Times New Roman"/>
        <w:sz w:val="24"/>
        <w:szCs w:val="24"/>
      </w:rPr>
    </w:pPr>
    <w:r w:rsidRPr="00B91197">
      <w:rPr>
        <w:rFonts w:ascii="Times New Roman" w:hAnsi="Times New Roman" w:cs="Times New Roman"/>
        <w:sz w:val="24"/>
        <w:szCs w:val="24"/>
      </w:rPr>
      <w:t>30.09.2020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89" w:rsidRDefault="00CA7389" w:rsidP="00B91197">
      <w:pPr>
        <w:spacing w:after="0" w:line="240" w:lineRule="auto"/>
      </w:pPr>
      <w:r>
        <w:separator/>
      </w:r>
    </w:p>
  </w:footnote>
  <w:footnote w:type="continuationSeparator" w:id="0">
    <w:p w:rsidR="00CA7389" w:rsidRDefault="00CA7389" w:rsidP="00B91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15"/>
    <w:rsid w:val="000622B3"/>
    <w:rsid w:val="000F4B73"/>
    <w:rsid w:val="001A77C3"/>
    <w:rsid w:val="0032379D"/>
    <w:rsid w:val="00365643"/>
    <w:rsid w:val="00427399"/>
    <w:rsid w:val="0054472D"/>
    <w:rsid w:val="005637D2"/>
    <w:rsid w:val="00612635"/>
    <w:rsid w:val="00700106"/>
    <w:rsid w:val="007712DC"/>
    <w:rsid w:val="007D6B7D"/>
    <w:rsid w:val="008E19BC"/>
    <w:rsid w:val="00A00BE3"/>
    <w:rsid w:val="00AA676A"/>
    <w:rsid w:val="00B02143"/>
    <w:rsid w:val="00B71AC5"/>
    <w:rsid w:val="00B91197"/>
    <w:rsid w:val="00CA7389"/>
    <w:rsid w:val="00CB5CBC"/>
    <w:rsid w:val="00CE79AA"/>
    <w:rsid w:val="00D77E15"/>
    <w:rsid w:val="00DE4BEF"/>
    <w:rsid w:val="00E74862"/>
    <w:rsid w:val="00EB364E"/>
    <w:rsid w:val="00F64B82"/>
    <w:rsid w:val="00FA13CB"/>
    <w:rsid w:val="00FA3290"/>
    <w:rsid w:val="00F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BF5ED-1C8D-47F2-AC85-0FF722B1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1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197"/>
  </w:style>
  <w:style w:type="paragraph" w:styleId="a6">
    <w:name w:val="footer"/>
    <w:basedOn w:val="a"/>
    <w:link w:val="a7"/>
    <w:uiPriority w:val="99"/>
    <w:unhideWhenUsed/>
    <w:rsid w:val="00B91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2020-10-02T06:30:00Z</dcterms:created>
  <dcterms:modified xsi:type="dcterms:W3CDTF">2020-10-02T06:30:00Z</dcterms:modified>
</cp:coreProperties>
</file>