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E" w:rsidRDefault="004E5B5E" w:rsidP="004E5B5E">
      <w:pPr>
        <w:ind w:left="0"/>
        <w:jc w:val="center"/>
        <w:rPr>
          <w:lang w:val="en-US"/>
        </w:rPr>
      </w:pPr>
      <w:r w:rsidRPr="00A737CC">
        <w:rPr>
          <w:rFonts w:ascii="Times New Roman" w:eastAsia="Times New Roman" w:hAnsi="Times New Roman"/>
          <w:sz w:val="24"/>
          <w:szCs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pt;height:91.35pt" o:ole="">
            <v:imagedata r:id="rId5" o:title=""/>
          </v:shape>
          <o:OLEObject Type="Embed" ProgID="MSPhotoEd.3" ShapeID="_x0000_i1025" DrawAspect="Content" ObjectID="_1584873320" r:id="rId6"/>
        </w:object>
      </w:r>
    </w:p>
    <w:p w:rsidR="004E5B5E" w:rsidRDefault="004E5B5E" w:rsidP="004E5B5E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E5B5E" w:rsidRDefault="004E5B5E" w:rsidP="004E5B5E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Унцукульский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4E5B5E" w:rsidRDefault="004E5B5E" w:rsidP="004E5B5E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4E5B5E" w:rsidRDefault="004E5B5E" w:rsidP="004E5B5E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4E5B5E" w:rsidRDefault="004C12FF" w:rsidP="004E5B5E">
      <w:pPr>
        <w:pStyle w:val="1"/>
        <w:rPr>
          <w:b w:val="0"/>
          <w:sz w:val="20"/>
          <w:szCs w:val="20"/>
        </w:rPr>
      </w:pPr>
      <w:r w:rsidRPr="004C12FF">
        <w:pict>
          <v:line id="Прямая соединительная линия 2" o:spid="_x0000_s1026" style="position:absolute;left:0;text-align:left;z-index:251658240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342135" w:rsidRDefault="004E5B5E" w:rsidP="004E5B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4E5B5E" w:rsidRDefault="00342135" w:rsidP="004E5B5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5B5E">
        <w:rPr>
          <w:rFonts w:ascii="Times New Roman" w:hAnsi="Times New Roman"/>
          <w:b/>
          <w:sz w:val="28"/>
          <w:szCs w:val="28"/>
        </w:rPr>
        <w:t>РЕШЕНИЕ</w:t>
      </w:r>
    </w:p>
    <w:p w:rsidR="006D6F6F" w:rsidRDefault="004E5B5E" w:rsidP="003B2FB2">
      <w:pPr>
        <w:ind w:left="0"/>
      </w:pPr>
      <w:r>
        <w:t xml:space="preserve">         </w:t>
      </w:r>
    </w:p>
    <w:p w:rsidR="009F259D" w:rsidRPr="009F259D" w:rsidRDefault="009F259D" w:rsidP="009F259D">
      <w:pPr>
        <w:pStyle w:val="a3"/>
        <w:rPr>
          <w:rFonts w:ascii="Times New Roman" w:hAnsi="Times New Roman"/>
          <w:b/>
          <w:sz w:val="28"/>
          <w:szCs w:val="28"/>
        </w:rPr>
      </w:pPr>
      <w:r w:rsidRPr="009F259D">
        <w:rPr>
          <w:rFonts w:ascii="Times New Roman" w:hAnsi="Times New Roman"/>
          <w:b/>
          <w:sz w:val="28"/>
          <w:szCs w:val="28"/>
        </w:rPr>
        <w:t xml:space="preserve">                  о стоимости движимого имущества, являющегося</w:t>
      </w:r>
    </w:p>
    <w:p w:rsidR="009F259D" w:rsidRPr="009F259D" w:rsidRDefault="009F259D" w:rsidP="009F259D">
      <w:pPr>
        <w:pStyle w:val="a3"/>
        <w:rPr>
          <w:rFonts w:ascii="Times New Roman" w:hAnsi="Times New Roman"/>
          <w:b/>
          <w:sz w:val="28"/>
          <w:szCs w:val="28"/>
        </w:rPr>
      </w:pPr>
      <w:r w:rsidRPr="009F259D">
        <w:rPr>
          <w:rFonts w:ascii="Times New Roman" w:hAnsi="Times New Roman"/>
          <w:b/>
          <w:sz w:val="28"/>
          <w:szCs w:val="28"/>
        </w:rPr>
        <w:t xml:space="preserve">                  объект</w:t>
      </w:r>
      <w:r w:rsidR="00E23F21">
        <w:rPr>
          <w:rFonts w:ascii="Times New Roman" w:hAnsi="Times New Roman"/>
          <w:b/>
          <w:sz w:val="28"/>
          <w:szCs w:val="28"/>
        </w:rPr>
        <w:t>ом</w:t>
      </w:r>
      <w:r w:rsidRPr="009F259D">
        <w:rPr>
          <w:rFonts w:ascii="Times New Roman" w:hAnsi="Times New Roman"/>
          <w:b/>
          <w:sz w:val="28"/>
          <w:szCs w:val="28"/>
        </w:rPr>
        <w:t xml:space="preserve"> учета в реестре муниципального имущества</w:t>
      </w:r>
    </w:p>
    <w:p w:rsidR="009F259D" w:rsidRPr="009F259D" w:rsidRDefault="009F259D" w:rsidP="009F259D">
      <w:pPr>
        <w:pStyle w:val="a3"/>
        <w:rPr>
          <w:rFonts w:ascii="Times New Roman" w:hAnsi="Times New Roman"/>
          <w:b/>
          <w:sz w:val="28"/>
          <w:szCs w:val="28"/>
        </w:rPr>
      </w:pPr>
      <w:r w:rsidRPr="009F259D">
        <w:rPr>
          <w:rFonts w:ascii="Times New Roman" w:hAnsi="Times New Roman"/>
          <w:b/>
          <w:sz w:val="28"/>
          <w:szCs w:val="28"/>
        </w:rPr>
        <w:t xml:space="preserve">                  администрации МО «</w:t>
      </w:r>
      <w:proofErr w:type="spellStart"/>
      <w:r w:rsidRPr="009F259D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Pr="009F259D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F259D" w:rsidRPr="009F259D" w:rsidRDefault="009F259D">
      <w:pPr>
        <w:rPr>
          <w:rFonts w:ascii="Times New Roman" w:hAnsi="Times New Roman"/>
          <w:b/>
          <w:sz w:val="28"/>
          <w:szCs w:val="28"/>
        </w:rPr>
      </w:pPr>
    </w:p>
    <w:p w:rsidR="009F259D" w:rsidRPr="009F259D" w:rsidRDefault="009F259D">
      <w:pPr>
        <w:rPr>
          <w:rFonts w:ascii="Times New Roman" w:hAnsi="Times New Roman"/>
          <w:b/>
          <w:sz w:val="28"/>
          <w:szCs w:val="28"/>
        </w:rPr>
      </w:pPr>
      <w:r w:rsidRPr="009F259D">
        <w:rPr>
          <w:rFonts w:ascii="Times New Roman" w:hAnsi="Times New Roman"/>
          <w:b/>
          <w:sz w:val="28"/>
          <w:szCs w:val="28"/>
        </w:rPr>
        <w:t xml:space="preserve">      </w:t>
      </w:r>
    </w:p>
    <w:p w:rsidR="009F259D" w:rsidRPr="009F259D" w:rsidRDefault="009F259D" w:rsidP="009F259D">
      <w:pPr>
        <w:ind w:left="0"/>
        <w:rPr>
          <w:rFonts w:ascii="Times New Roman" w:hAnsi="Times New Roman"/>
          <w:b/>
          <w:sz w:val="28"/>
          <w:szCs w:val="28"/>
        </w:rPr>
      </w:pPr>
      <w:r w:rsidRPr="009F259D">
        <w:rPr>
          <w:rFonts w:ascii="Times New Roman" w:hAnsi="Times New Roman"/>
          <w:b/>
          <w:sz w:val="28"/>
          <w:szCs w:val="28"/>
        </w:rPr>
        <w:t xml:space="preserve">Принято Собранием депутатов    </w:t>
      </w:r>
      <w:r w:rsidR="00D822D5">
        <w:rPr>
          <w:rFonts w:ascii="Times New Roman" w:hAnsi="Times New Roman"/>
          <w:b/>
          <w:sz w:val="28"/>
          <w:szCs w:val="28"/>
        </w:rPr>
        <w:t xml:space="preserve">                             0</w:t>
      </w:r>
      <w:r w:rsidRPr="009F259D">
        <w:rPr>
          <w:rFonts w:ascii="Times New Roman" w:hAnsi="Times New Roman"/>
          <w:b/>
          <w:sz w:val="28"/>
          <w:szCs w:val="28"/>
        </w:rPr>
        <w:t>1 марта 2018 года №60</w:t>
      </w:r>
    </w:p>
    <w:p w:rsidR="009F259D" w:rsidRPr="009F259D" w:rsidRDefault="009F259D" w:rsidP="009F259D">
      <w:pPr>
        <w:ind w:left="0"/>
        <w:rPr>
          <w:rFonts w:ascii="Times New Roman" w:hAnsi="Times New Roman"/>
          <w:b/>
          <w:sz w:val="28"/>
          <w:szCs w:val="28"/>
        </w:rPr>
      </w:pPr>
    </w:p>
    <w:p w:rsidR="009F259D" w:rsidRDefault="009F259D" w:rsidP="009F259D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Приказом Министерства экономического развития РФ от 30.09.2011 года №424 «Об утверждении Порядка ведения органами местного самоуправления реестров муниципального имущества», Собрание депутатов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F259D" w:rsidRDefault="009F259D" w:rsidP="009F259D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F259D">
        <w:rPr>
          <w:rFonts w:ascii="Times New Roman" w:hAnsi="Times New Roman"/>
          <w:b/>
          <w:sz w:val="28"/>
          <w:szCs w:val="28"/>
        </w:rPr>
        <w:t>РЕШАЕТ:</w:t>
      </w:r>
    </w:p>
    <w:p w:rsidR="009F259D" w:rsidRDefault="009F259D" w:rsidP="009F259D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F259D">
        <w:rPr>
          <w:rFonts w:ascii="Times New Roman" w:hAnsi="Times New Roman"/>
          <w:sz w:val="28"/>
          <w:szCs w:val="28"/>
        </w:rPr>
        <w:t>Установить, что объектами учета в реестре муниципального имущества администра</w:t>
      </w:r>
      <w:r>
        <w:rPr>
          <w:rFonts w:ascii="Times New Roman" w:hAnsi="Times New Roman"/>
          <w:sz w:val="28"/>
          <w:szCs w:val="28"/>
        </w:rPr>
        <w:t>ции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будут являться находящиеся в муниципальной собственности</w:t>
      </w:r>
      <w:r w:rsidR="00342135">
        <w:rPr>
          <w:rFonts w:ascii="Times New Roman" w:hAnsi="Times New Roman"/>
          <w:sz w:val="28"/>
          <w:szCs w:val="28"/>
        </w:rPr>
        <w:t xml:space="preserve"> движимое имущество, акции, доли (вклады) в уставном капитале хозяйственного общества или товарищества, либо иное не относящееся к недвижимости имущество, стоимость которого превышает 3-х кратный размер минимального размера оплаты труда (МРОТ) на период внесения сведений об имуществе, а также   </w:t>
      </w:r>
      <w:r w:rsidR="00E23F21">
        <w:rPr>
          <w:rFonts w:ascii="Times New Roman" w:hAnsi="Times New Roman"/>
          <w:sz w:val="28"/>
          <w:szCs w:val="28"/>
        </w:rPr>
        <w:t>особо</w:t>
      </w:r>
      <w:r w:rsidR="00342135">
        <w:rPr>
          <w:rFonts w:ascii="Times New Roman" w:hAnsi="Times New Roman"/>
          <w:sz w:val="28"/>
          <w:szCs w:val="28"/>
        </w:rPr>
        <w:t xml:space="preserve">      ценное движимое </w:t>
      </w:r>
      <w:proofErr w:type="gramEnd"/>
      <w:r w:rsidR="00342135">
        <w:rPr>
          <w:rFonts w:ascii="Times New Roman" w:hAnsi="Times New Roman"/>
          <w:sz w:val="28"/>
          <w:szCs w:val="28"/>
        </w:rPr>
        <w:t>имущество, закрепленное за автономными, бюджетными и казенными учреждениями.</w:t>
      </w:r>
    </w:p>
    <w:p w:rsidR="00342135" w:rsidRDefault="00342135" w:rsidP="009F259D">
      <w:pPr>
        <w:ind w:left="0"/>
        <w:rPr>
          <w:rFonts w:ascii="Times New Roman" w:hAnsi="Times New Roman"/>
          <w:sz w:val="28"/>
          <w:szCs w:val="28"/>
        </w:rPr>
      </w:pPr>
    </w:p>
    <w:p w:rsidR="00342135" w:rsidRDefault="00342135" w:rsidP="009F259D">
      <w:pPr>
        <w:ind w:left="0"/>
        <w:rPr>
          <w:rFonts w:ascii="Times New Roman" w:hAnsi="Times New Roman"/>
          <w:sz w:val="28"/>
          <w:szCs w:val="28"/>
        </w:rPr>
      </w:pPr>
    </w:p>
    <w:p w:rsidR="00342135" w:rsidRPr="00342135" w:rsidRDefault="00342135" w:rsidP="009F259D">
      <w:pPr>
        <w:ind w:left="0"/>
        <w:rPr>
          <w:rFonts w:ascii="Times New Roman" w:hAnsi="Times New Roman"/>
          <w:b/>
          <w:sz w:val="28"/>
          <w:szCs w:val="28"/>
        </w:rPr>
      </w:pPr>
      <w:r w:rsidRPr="00342135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</w:t>
      </w:r>
      <w:proofErr w:type="spellStart"/>
      <w:r w:rsidRPr="00342135">
        <w:rPr>
          <w:rFonts w:ascii="Times New Roman" w:hAnsi="Times New Roman"/>
          <w:b/>
          <w:sz w:val="28"/>
          <w:szCs w:val="28"/>
        </w:rPr>
        <w:t>И.Нурмагомедов</w:t>
      </w:r>
      <w:proofErr w:type="spellEnd"/>
    </w:p>
    <w:p w:rsidR="009F259D" w:rsidRPr="009F259D" w:rsidRDefault="009F259D" w:rsidP="009F259D">
      <w:pPr>
        <w:ind w:left="0"/>
        <w:rPr>
          <w:rFonts w:ascii="Times New Roman" w:hAnsi="Times New Roman"/>
          <w:b/>
          <w:sz w:val="28"/>
          <w:szCs w:val="28"/>
        </w:rPr>
      </w:pPr>
    </w:p>
    <w:sectPr w:rsidR="009F259D" w:rsidRPr="009F259D" w:rsidSect="006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576"/>
    <w:multiLevelType w:val="hybridMultilevel"/>
    <w:tmpl w:val="0ECC27C0"/>
    <w:lvl w:ilvl="0" w:tplc="7EB8D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E5B5E"/>
    <w:rsid w:val="00342135"/>
    <w:rsid w:val="003B2FB2"/>
    <w:rsid w:val="004C12FF"/>
    <w:rsid w:val="004E5B5E"/>
    <w:rsid w:val="006D6F6F"/>
    <w:rsid w:val="009D2C8A"/>
    <w:rsid w:val="009F259D"/>
    <w:rsid w:val="00A737CC"/>
    <w:rsid w:val="00D822D5"/>
    <w:rsid w:val="00E23F21"/>
    <w:rsid w:val="00E4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5E"/>
    <w:pPr>
      <w:spacing w:after="120" w:line="240" w:lineRule="auto"/>
      <w:ind w:left="284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E5B5E"/>
    <w:pPr>
      <w:keepNext/>
      <w:spacing w:after="0"/>
      <w:ind w:left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4E5B5E"/>
    <w:pPr>
      <w:spacing w:after="0" w:line="240" w:lineRule="auto"/>
      <w:ind w:left="284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2017-12-07T07:17:00Z</dcterms:created>
  <dcterms:modified xsi:type="dcterms:W3CDTF">2018-04-10T10:49:00Z</dcterms:modified>
</cp:coreProperties>
</file>