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4" w:type="dxa"/>
        <w:jc w:val="center"/>
        <w:tblInd w:w="-2308" w:type="dxa"/>
        <w:tblCellMar>
          <w:left w:w="0" w:type="dxa"/>
          <w:right w:w="0" w:type="dxa"/>
        </w:tblCellMar>
        <w:tblLook w:val="04A0"/>
      </w:tblPr>
      <w:tblGrid>
        <w:gridCol w:w="10154"/>
      </w:tblGrid>
      <w:tr w:rsidR="00C12B01" w:rsidTr="0044709B">
        <w:trPr>
          <w:trHeight w:val="3055"/>
          <w:jc w:val="center"/>
        </w:trPr>
        <w:tc>
          <w:tcPr>
            <w:tcW w:w="10154" w:type="dxa"/>
            <w:vAlign w:val="center"/>
          </w:tcPr>
          <w:p w:rsidR="00C12B01" w:rsidRDefault="00C12B01" w:rsidP="0044709B">
            <w:pPr>
              <w:spacing w:line="276" w:lineRule="auto"/>
              <w:ind w:left="98"/>
              <w:jc w:val="center"/>
            </w:pPr>
            <w:r>
              <w:object w:dxaOrig="3721" w:dyaOrig="3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55pt;height:91.4pt" o:ole="">
                  <v:imagedata r:id="rId4" o:title=""/>
                </v:shape>
                <o:OLEObject Type="Embed" ProgID="MSPhotoEd.3" ShapeID="_x0000_i1025" DrawAspect="Content" ObjectID="_1546951385" r:id="rId5"/>
              </w:object>
            </w:r>
          </w:p>
          <w:p w:rsidR="00C12B01" w:rsidRDefault="00C12B01" w:rsidP="0044709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Республика Дагестан</w:t>
            </w:r>
          </w:p>
          <w:p w:rsidR="00C12B01" w:rsidRDefault="00C12B01" w:rsidP="0044709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Унцукульский</w:t>
            </w:r>
            <w:proofErr w:type="spellEnd"/>
            <w:r>
              <w:rPr>
                <w:b/>
                <w:sz w:val="32"/>
                <w:szCs w:val="32"/>
              </w:rPr>
              <w:t xml:space="preserve"> район</w:t>
            </w:r>
          </w:p>
          <w:p w:rsidR="00C12B01" w:rsidRDefault="00C12B01" w:rsidP="0044709B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Собрание депутатов муниципального района</w:t>
            </w:r>
          </w:p>
          <w:p w:rsidR="00C12B01" w:rsidRDefault="00C12B01" w:rsidP="0044709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C12B01" w:rsidTr="0044709B">
        <w:trPr>
          <w:jc w:val="center"/>
        </w:trPr>
        <w:tc>
          <w:tcPr>
            <w:tcW w:w="101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12B01" w:rsidRDefault="00C12B01" w:rsidP="0044709B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368940 Республика Дагестан </w:t>
            </w:r>
            <w:proofErr w:type="spellStart"/>
            <w:r>
              <w:rPr>
                <w:b/>
                <w:sz w:val="20"/>
              </w:rPr>
              <w:t>Унцукульский</w:t>
            </w:r>
            <w:proofErr w:type="spellEnd"/>
            <w:r>
              <w:rPr>
                <w:b/>
                <w:sz w:val="20"/>
              </w:rPr>
              <w:t xml:space="preserve"> район с. Унцукуль т. 55-62-87</w:t>
            </w:r>
          </w:p>
          <w:p w:rsidR="00C12B01" w:rsidRDefault="00C12B01" w:rsidP="0044709B">
            <w:pPr>
              <w:spacing w:line="276" w:lineRule="auto"/>
              <w:rPr>
                <w:b/>
                <w:bCs/>
                <w:kern w:val="14"/>
                <w:sz w:val="20"/>
              </w:rPr>
            </w:pPr>
          </w:p>
        </w:tc>
      </w:tr>
    </w:tbl>
    <w:p w:rsidR="00C12B01" w:rsidRDefault="00C12B01" w:rsidP="00C12B01">
      <w:pPr>
        <w:ind w:left="-360"/>
      </w:pPr>
      <w:r>
        <w:t>от 18 ноября 2016 года                                                                             №</w:t>
      </w:r>
      <w:r w:rsidR="00A02864">
        <w:t>3</w:t>
      </w:r>
    </w:p>
    <w:p w:rsidR="00C12B01" w:rsidRDefault="00C12B01" w:rsidP="00C12B01">
      <w:pPr>
        <w:ind w:left="-360"/>
      </w:pPr>
    </w:p>
    <w:p w:rsidR="00C12B01" w:rsidRDefault="00C12B01" w:rsidP="00C12B01">
      <w:pPr>
        <w:ind w:left="-360"/>
      </w:pPr>
      <w:r>
        <w:t xml:space="preserve">                                                        </w:t>
      </w:r>
    </w:p>
    <w:p w:rsidR="00C12B01" w:rsidRDefault="00C12B01" w:rsidP="00C12B01">
      <w:pPr>
        <w:ind w:left="-360"/>
      </w:pPr>
      <w:r>
        <w:t xml:space="preserve">                                                       </w:t>
      </w:r>
    </w:p>
    <w:p w:rsidR="00AF7089" w:rsidRDefault="00C12B01">
      <w:pPr>
        <w:rPr>
          <w:b/>
        </w:rPr>
      </w:pPr>
      <w:r>
        <w:t xml:space="preserve">                                                      </w:t>
      </w:r>
      <w:r w:rsidRPr="00C12B01">
        <w:rPr>
          <w:b/>
        </w:rPr>
        <w:t xml:space="preserve"> РЕШЕНИЕ</w:t>
      </w:r>
    </w:p>
    <w:p w:rsidR="000B1E9E" w:rsidRDefault="000B1E9E" w:rsidP="000B1E9E">
      <w:pPr>
        <w:autoSpaceDE w:val="0"/>
        <w:autoSpaceDN w:val="0"/>
        <w:adjustRightInd w:val="0"/>
        <w:jc w:val="both"/>
        <w:rPr>
          <w:b/>
          <w:szCs w:val="28"/>
        </w:rPr>
      </w:pPr>
      <w:r w:rsidRPr="00F76B82">
        <w:rPr>
          <w:szCs w:val="28"/>
        </w:rPr>
        <w:t xml:space="preserve">            </w:t>
      </w:r>
      <w:r w:rsidRPr="00F76B82">
        <w:rPr>
          <w:b/>
          <w:szCs w:val="28"/>
        </w:rPr>
        <w:t xml:space="preserve">                                                                                                          </w:t>
      </w:r>
    </w:p>
    <w:p w:rsidR="000B1E9E" w:rsidRDefault="000B1E9E" w:rsidP="000B1E9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             Об избрании постоянных комиссий Собрания</w:t>
      </w:r>
    </w:p>
    <w:p w:rsidR="000B1E9E" w:rsidRDefault="000B1E9E" w:rsidP="000B1E9E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       депутатов муниципального района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0B1E9E" w:rsidRDefault="000B1E9E" w:rsidP="000B1E9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B1E9E" w:rsidRDefault="000B1E9E" w:rsidP="000B1E9E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0B1E9E" w:rsidRDefault="000B1E9E" w:rsidP="000B1E9E">
      <w:pPr>
        <w:rPr>
          <w:szCs w:val="28"/>
        </w:rPr>
      </w:pPr>
      <w:r>
        <w:rPr>
          <w:szCs w:val="28"/>
        </w:rPr>
        <w:t xml:space="preserve">        На основании части 6 статьи 23 Устава муниципального образования 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район», Собрание депутатов </w:t>
      </w:r>
    </w:p>
    <w:p w:rsidR="000B1E9E" w:rsidRDefault="000B1E9E" w:rsidP="000B1E9E">
      <w:pPr>
        <w:rPr>
          <w:b/>
          <w:szCs w:val="28"/>
        </w:rPr>
      </w:pPr>
      <w:r>
        <w:rPr>
          <w:b/>
          <w:szCs w:val="28"/>
        </w:rPr>
        <w:t xml:space="preserve">                                                    РЕШАЕТ:</w:t>
      </w:r>
    </w:p>
    <w:p w:rsidR="000B1E9E" w:rsidRDefault="000B1E9E" w:rsidP="000B1E9E">
      <w:pPr>
        <w:rPr>
          <w:b/>
          <w:szCs w:val="28"/>
        </w:rPr>
      </w:pPr>
    </w:p>
    <w:p w:rsidR="000B1E9E" w:rsidRDefault="000B1E9E" w:rsidP="000B1E9E">
      <w:pPr>
        <w:rPr>
          <w:szCs w:val="28"/>
        </w:rPr>
      </w:pPr>
      <w:r>
        <w:rPr>
          <w:b/>
          <w:szCs w:val="28"/>
        </w:rPr>
        <w:t xml:space="preserve">         </w:t>
      </w:r>
      <w:r>
        <w:rPr>
          <w:szCs w:val="28"/>
        </w:rPr>
        <w:t>Избрать постоянные комиссии:</w:t>
      </w:r>
    </w:p>
    <w:p w:rsidR="000B1E9E" w:rsidRDefault="000B1E9E" w:rsidP="000B1E9E">
      <w:pPr>
        <w:rPr>
          <w:szCs w:val="28"/>
        </w:rPr>
      </w:pP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  <w:r>
        <w:rPr>
          <w:b/>
          <w:szCs w:val="28"/>
        </w:rPr>
        <w:t xml:space="preserve">                       </w:t>
      </w:r>
      <w:r w:rsidRPr="0003793F">
        <w:rPr>
          <w:szCs w:val="28"/>
        </w:rPr>
        <w:t>1.</w:t>
      </w:r>
      <w:proofErr w:type="gramStart"/>
      <w:r w:rsidRPr="0003793F">
        <w:rPr>
          <w:szCs w:val="28"/>
        </w:rPr>
        <w:t>Мандатная</w:t>
      </w:r>
      <w:proofErr w:type="gramEnd"/>
      <w:r w:rsidR="002A44B4">
        <w:rPr>
          <w:szCs w:val="28"/>
        </w:rPr>
        <w:t>, по вопросам Регламента и депутатской этики</w:t>
      </w: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  <w:r w:rsidRPr="0003793F">
        <w:rPr>
          <w:szCs w:val="28"/>
        </w:rPr>
        <w:t xml:space="preserve">                       2.По бюджету, финансам, налогам и экономике</w:t>
      </w: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  <w:r w:rsidRPr="0003793F">
        <w:rPr>
          <w:szCs w:val="28"/>
        </w:rPr>
        <w:t xml:space="preserve">                       3.По законности и вопросам местного самоуправления</w:t>
      </w: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  <w:r w:rsidRPr="0003793F">
        <w:rPr>
          <w:szCs w:val="28"/>
        </w:rPr>
        <w:t xml:space="preserve">                       4.По социальным вопросам и вопросам религии</w:t>
      </w: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  <w:r w:rsidRPr="0003793F">
        <w:rPr>
          <w:szCs w:val="28"/>
        </w:rPr>
        <w:t xml:space="preserve">                       5.По строительству, жилищно-коммунальному и сельскому</w:t>
      </w: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  <w:r w:rsidRPr="0003793F">
        <w:rPr>
          <w:szCs w:val="28"/>
        </w:rPr>
        <w:t xml:space="preserve">                           хозяйству</w:t>
      </w: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</w:p>
    <w:p w:rsidR="000B1E9E" w:rsidRPr="0003793F" w:rsidRDefault="000B1E9E" w:rsidP="000B1E9E">
      <w:pPr>
        <w:autoSpaceDE w:val="0"/>
        <w:autoSpaceDN w:val="0"/>
        <w:adjustRightInd w:val="0"/>
        <w:jc w:val="both"/>
        <w:rPr>
          <w:szCs w:val="28"/>
        </w:rPr>
      </w:pPr>
    </w:p>
    <w:p w:rsidR="000B1E9E" w:rsidRDefault="000B1E9E" w:rsidP="000B1E9E">
      <w:pPr>
        <w:rPr>
          <w:szCs w:val="28"/>
        </w:rPr>
      </w:pPr>
    </w:p>
    <w:p w:rsidR="000B1E9E" w:rsidRPr="0003793F" w:rsidRDefault="000B1E9E" w:rsidP="000B1E9E">
      <w:pPr>
        <w:rPr>
          <w:b/>
          <w:szCs w:val="28"/>
        </w:rPr>
      </w:pPr>
      <w:r w:rsidRPr="0003793F">
        <w:rPr>
          <w:b/>
          <w:szCs w:val="28"/>
        </w:rPr>
        <w:t xml:space="preserve">Председатель Собрания                                        </w:t>
      </w:r>
      <w:r>
        <w:rPr>
          <w:b/>
          <w:szCs w:val="28"/>
        </w:rPr>
        <w:t xml:space="preserve">          </w:t>
      </w:r>
      <w:r w:rsidRPr="0003793F">
        <w:rPr>
          <w:b/>
          <w:szCs w:val="28"/>
        </w:rPr>
        <w:t xml:space="preserve"> </w:t>
      </w:r>
      <w:proofErr w:type="spellStart"/>
      <w:r w:rsidRPr="0003793F">
        <w:rPr>
          <w:b/>
          <w:szCs w:val="28"/>
        </w:rPr>
        <w:t>К.Асадулаев</w:t>
      </w:r>
      <w:proofErr w:type="spellEnd"/>
    </w:p>
    <w:p w:rsidR="000B1E9E" w:rsidRPr="00110CAF" w:rsidRDefault="000B1E9E" w:rsidP="000B1E9E">
      <w:pPr>
        <w:rPr>
          <w:szCs w:val="28"/>
        </w:rPr>
      </w:pPr>
    </w:p>
    <w:p w:rsidR="000B1E9E" w:rsidRPr="00C12B01" w:rsidRDefault="000B1E9E">
      <w:pPr>
        <w:rPr>
          <w:b/>
        </w:rPr>
      </w:pPr>
    </w:p>
    <w:sectPr w:rsidR="000B1E9E" w:rsidRPr="00C12B01" w:rsidSect="00AF7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B01"/>
    <w:rsid w:val="000B1E9E"/>
    <w:rsid w:val="002A44B4"/>
    <w:rsid w:val="009202C2"/>
    <w:rsid w:val="00A02864"/>
    <w:rsid w:val="00AF7089"/>
    <w:rsid w:val="00C1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0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4</cp:revision>
  <dcterms:created xsi:type="dcterms:W3CDTF">2017-01-26T12:47:00Z</dcterms:created>
  <dcterms:modified xsi:type="dcterms:W3CDTF">2017-01-26T12:57:00Z</dcterms:modified>
</cp:coreProperties>
</file>