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4" w:type="dxa"/>
        <w:jc w:val="center"/>
        <w:tblInd w:w="-2308" w:type="dxa"/>
        <w:tblCellMar>
          <w:left w:w="0" w:type="dxa"/>
          <w:right w:w="0" w:type="dxa"/>
        </w:tblCellMar>
        <w:tblLook w:val="00A0"/>
      </w:tblPr>
      <w:tblGrid>
        <w:gridCol w:w="10154"/>
      </w:tblGrid>
      <w:tr w:rsidR="00DC76FD" w:rsidRPr="008D14A6" w:rsidTr="00311DEC">
        <w:trPr>
          <w:trHeight w:val="3055"/>
          <w:jc w:val="center"/>
        </w:trPr>
        <w:tc>
          <w:tcPr>
            <w:tcW w:w="10154" w:type="dxa"/>
            <w:vAlign w:val="center"/>
          </w:tcPr>
          <w:p w:rsidR="00DC76FD" w:rsidRPr="008D14A6" w:rsidRDefault="00DC76FD" w:rsidP="00D3200A">
            <w:pPr>
              <w:ind w:left="98"/>
              <w:jc w:val="center"/>
              <w:rPr>
                <w:rFonts w:ascii="Times New Roman" w:hAnsi="Times New Roman"/>
                <w:sz w:val="28"/>
                <w:szCs w:val="28"/>
              </w:rPr>
            </w:pPr>
            <w:r w:rsidRPr="008D14A6">
              <w:rPr>
                <w:rFonts w:ascii="Times New Roman" w:hAnsi="Times New Roman"/>
                <w:sz w:val="28"/>
                <w:szCs w:val="28"/>
              </w:rPr>
              <w:object w:dxaOrig="3721"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91.5pt" o:ole="">
                  <v:imagedata r:id="rId5" o:title=""/>
                </v:shape>
                <o:OLEObject Type="Embed" ProgID="MSPhotoEd.3" ShapeID="_x0000_i1025" DrawAspect="Content" ObjectID="_1547295047" r:id="rId6"/>
              </w:object>
            </w:r>
          </w:p>
          <w:p w:rsidR="00DC76FD" w:rsidRPr="008D14A6" w:rsidRDefault="00DC76FD" w:rsidP="00311DEC">
            <w:pPr>
              <w:jc w:val="center"/>
              <w:rPr>
                <w:rFonts w:ascii="Times New Roman" w:hAnsi="Times New Roman"/>
                <w:b/>
                <w:sz w:val="32"/>
                <w:szCs w:val="32"/>
              </w:rPr>
            </w:pPr>
            <w:r w:rsidRPr="008D14A6">
              <w:rPr>
                <w:rFonts w:ascii="Times New Roman" w:hAnsi="Times New Roman"/>
                <w:b/>
                <w:sz w:val="32"/>
                <w:szCs w:val="32"/>
              </w:rPr>
              <w:t>Республика Дагестан</w:t>
            </w:r>
          </w:p>
          <w:p w:rsidR="00DC76FD" w:rsidRPr="008D14A6" w:rsidRDefault="00DC76FD" w:rsidP="00311DEC">
            <w:pPr>
              <w:jc w:val="center"/>
              <w:rPr>
                <w:rFonts w:ascii="Times New Roman" w:hAnsi="Times New Roman"/>
                <w:b/>
                <w:sz w:val="32"/>
                <w:szCs w:val="32"/>
              </w:rPr>
            </w:pPr>
            <w:r w:rsidRPr="008D14A6">
              <w:rPr>
                <w:rFonts w:ascii="Times New Roman" w:hAnsi="Times New Roman"/>
                <w:b/>
                <w:sz w:val="32"/>
                <w:szCs w:val="32"/>
              </w:rPr>
              <w:t>Унцукульский район</w:t>
            </w:r>
          </w:p>
          <w:p w:rsidR="00DC76FD" w:rsidRPr="008D14A6" w:rsidRDefault="00DC76FD" w:rsidP="00311DEC">
            <w:pPr>
              <w:jc w:val="center"/>
              <w:rPr>
                <w:rFonts w:ascii="Times New Roman" w:hAnsi="Times New Roman"/>
                <w:b/>
                <w:sz w:val="32"/>
                <w:szCs w:val="32"/>
              </w:rPr>
            </w:pPr>
            <w:r w:rsidRPr="008D14A6">
              <w:rPr>
                <w:rFonts w:ascii="Times New Roman" w:hAnsi="Times New Roman"/>
                <w:b/>
                <w:sz w:val="32"/>
                <w:szCs w:val="32"/>
              </w:rPr>
              <w:t>Собрание депутатов муниципального района</w:t>
            </w:r>
          </w:p>
          <w:p w:rsidR="00DC76FD" w:rsidRPr="008D14A6" w:rsidRDefault="00DC76FD" w:rsidP="00311DEC">
            <w:pPr>
              <w:jc w:val="center"/>
              <w:rPr>
                <w:rFonts w:ascii="Times New Roman" w:hAnsi="Times New Roman"/>
                <w:b/>
                <w:sz w:val="28"/>
                <w:szCs w:val="28"/>
              </w:rPr>
            </w:pPr>
          </w:p>
        </w:tc>
      </w:tr>
      <w:tr w:rsidR="00DC76FD" w:rsidRPr="008D14A6" w:rsidTr="00311DEC">
        <w:trPr>
          <w:jc w:val="center"/>
        </w:trPr>
        <w:tc>
          <w:tcPr>
            <w:tcW w:w="10154" w:type="dxa"/>
            <w:tcBorders>
              <w:top w:val="nil"/>
              <w:left w:val="nil"/>
              <w:bottom w:val="thinThickSmallGap" w:sz="24" w:space="0" w:color="auto"/>
              <w:right w:val="nil"/>
            </w:tcBorders>
          </w:tcPr>
          <w:p w:rsidR="00DC76FD" w:rsidRPr="008D14A6" w:rsidRDefault="00DC76FD" w:rsidP="00311DEC">
            <w:pPr>
              <w:jc w:val="center"/>
              <w:rPr>
                <w:rFonts w:ascii="Times New Roman" w:hAnsi="Times New Roman"/>
                <w:b/>
              </w:rPr>
            </w:pPr>
            <w:r w:rsidRPr="008D14A6">
              <w:rPr>
                <w:rFonts w:ascii="Times New Roman" w:hAnsi="Times New Roman"/>
                <w:b/>
              </w:rPr>
              <w:t>368950 Республика Дагестан Унцукульский район пгт.Шамилькала, ул.М.Дахадаева 3, т. 55-62-87</w:t>
            </w:r>
          </w:p>
        </w:tc>
      </w:tr>
    </w:tbl>
    <w:p w:rsidR="00DC76FD" w:rsidRDefault="00DC76FD" w:rsidP="00223611">
      <w:pPr>
        <w:rPr>
          <w:rFonts w:ascii="Times New Roman" w:hAnsi="Times New Roman"/>
          <w:sz w:val="28"/>
          <w:szCs w:val="28"/>
        </w:rPr>
      </w:pPr>
      <w:r>
        <w:rPr>
          <w:rFonts w:ascii="Times New Roman" w:hAnsi="Times New Roman"/>
          <w:sz w:val="28"/>
          <w:szCs w:val="28"/>
        </w:rPr>
        <w:t xml:space="preserve">                                                 </w:t>
      </w:r>
    </w:p>
    <w:p w:rsidR="00DC76FD" w:rsidRPr="00B436D0" w:rsidRDefault="00DC76FD" w:rsidP="00223611">
      <w:pPr>
        <w:rPr>
          <w:rFonts w:ascii="Times New Roman" w:hAnsi="Times New Roman"/>
          <w:b/>
          <w:sz w:val="28"/>
          <w:szCs w:val="28"/>
        </w:rPr>
      </w:pPr>
      <w:r>
        <w:rPr>
          <w:rFonts w:ascii="Times New Roman" w:hAnsi="Times New Roman"/>
          <w:sz w:val="28"/>
          <w:szCs w:val="28"/>
        </w:rPr>
        <w:t xml:space="preserve">                                                     </w:t>
      </w:r>
      <w:r w:rsidRPr="00B436D0">
        <w:rPr>
          <w:rFonts w:ascii="Times New Roman" w:hAnsi="Times New Roman"/>
          <w:b/>
          <w:sz w:val="28"/>
          <w:szCs w:val="28"/>
        </w:rPr>
        <w:t xml:space="preserve">РЕШЕНИЕ </w:t>
      </w:r>
    </w:p>
    <w:p w:rsidR="00DC76FD" w:rsidRPr="00764FDC" w:rsidRDefault="00DC76FD" w:rsidP="00764FDC">
      <w:pPr>
        <w:jc w:val="center"/>
        <w:rPr>
          <w:rFonts w:ascii="Times New Roman" w:hAnsi="Times New Roman"/>
          <w:b/>
          <w:sz w:val="28"/>
          <w:szCs w:val="28"/>
        </w:rPr>
      </w:pPr>
      <w:r w:rsidRPr="00764FDC">
        <w:rPr>
          <w:rFonts w:ascii="Times New Roman" w:hAnsi="Times New Roman"/>
          <w:b/>
          <w:sz w:val="28"/>
          <w:szCs w:val="28"/>
        </w:rPr>
        <w:t>Об утверждении Положения о пенсионном обеспечении муниципальных служащих и лиц, замещающих муниципальные должности за выслугу лет в муниципальном образовании «Унцукульский район»</w:t>
      </w:r>
    </w:p>
    <w:p w:rsidR="00DC76FD" w:rsidRPr="000401E3" w:rsidRDefault="00DC76FD">
      <w:pPr>
        <w:rPr>
          <w:rFonts w:ascii="Times New Roman" w:hAnsi="Times New Roman"/>
          <w:sz w:val="28"/>
          <w:szCs w:val="28"/>
        </w:rPr>
      </w:pPr>
      <w:r>
        <w:rPr>
          <w:rFonts w:ascii="Times New Roman" w:hAnsi="Times New Roman"/>
          <w:sz w:val="28"/>
          <w:szCs w:val="28"/>
        </w:rPr>
        <w:t>Принято Собранием депутатов                        29 декабря 2016 года №13</w:t>
      </w:r>
    </w:p>
    <w:p w:rsidR="00DC76FD" w:rsidRDefault="00DC76FD" w:rsidP="00764FDC">
      <w:pPr>
        <w:jc w:val="both"/>
        <w:rPr>
          <w:rFonts w:ascii="Times New Roman" w:hAnsi="Times New Roman"/>
          <w:sz w:val="28"/>
          <w:szCs w:val="28"/>
        </w:rPr>
      </w:pPr>
      <w:r>
        <w:rPr>
          <w:rFonts w:ascii="Times New Roman" w:hAnsi="Times New Roman"/>
          <w:sz w:val="28"/>
          <w:szCs w:val="28"/>
        </w:rPr>
        <w:t xml:space="preserve">          </w:t>
      </w:r>
      <w:r w:rsidRPr="000401E3">
        <w:rPr>
          <w:rFonts w:ascii="Times New Roman" w:hAnsi="Times New Roman"/>
          <w:sz w:val="28"/>
          <w:szCs w:val="28"/>
        </w:rPr>
        <w:t>В соответствии с</w:t>
      </w:r>
      <w:r>
        <w:rPr>
          <w:rFonts w:ascii="Times New Roman" w:hAnsi="Times New Roman"/>
          <w:sz w:val="28"/>
          <w:szCs w:val="28"/>
        </w:rPr>
        <w:t xml:space="preserve"> </w:t>
      </w:r>
      <w:r w:rsidRPr="000401E3">
        <w:rPr>
          <w:rFonts w:ascii="Times New Roman" w:hAnsi="Times New Roman"/>
          <w:sz w:val="28"/>
          <w:szCs w:val="28"/>
        </w:rPr>
        <w:t>Федеральным законом "О государственном пенсионном обеспечении в Российской Федерации"</w:t>
      </w:r>
      <w:r>
        <w:rPr>
          <w:rFonts w:ascii="Times New Roman" w:hAnsi="Times New Roman"/>
          <w:sz w:val="28"/>
          <w:szCs w:val="28"/>
        </w:rPr>
        <w:t xml:space="preserve"> </w:t>
      </w:r>
      <w:r>
        <w:rPr>
          <w:rFonts w:ascii="Times New Roman" w:hAnsi="Times New Roman"/>
          <w:color w:val="000000"/>
          <w:sz w:val="28"/>
          <w:szCs w:val="28"/>
          <w:shd w:val="clear" w:color="auto" w:fill="FFFFFF"/>
        </w:rPr>
        <w:t xml:space="preserve">от </w:t>
      </w:r>
      <w:r w:rsidRPr="00FE40EC">
        <w:rPr>
          <w:rFonts w:ascii="Times New Roman" w:hAnsi="Times New Roman"/>
          <w:color w:val="000000"/>
          <w:sz w:val="28"/>
          <w:szCs w:val="28"/>
          <w:shd w:val="clear" w:color="auto" w:fill="FFFFFF"/>
        </w:rPr>
        <w:t>5</w:t>
      </w:r>
      <w:r w:rsidRPr="00FE40EC">
        <w:rPr>
          <w:rStyle w:val="nobr"/>
          <w:rFonts w:ascii="Times New Roman" w:hAnsi="Times New Roman"/>
          <w:color w:val="000000"/>
          <w:sz w:val="28"/>
          <w:szCs w:val="28"/>
          <w:shd w:val="clear" w:color="auto" w:fill="FFFFFF"/>
        </w:rPr>
        <w:t> </w:t>
      </w:r>
      <w:r w:rsidRPr="00FE40EC">
        <w:rPr>
          <w:rFonts w:ascii="Times New Roman" w:hAnsi="Times New Roman"/>
          <w:color w:val="000000"/>
          <w:sz w:val="28"/>
          <w:szCs w:val="28"/>
          <w:shd w:val="clear" w:color="auto" w:fill="FFFFFF"/>
        </w:rPr>
        <w:t>декабря</w:t>
      </w:r>
      <w:r w:rsidRPr="00FE40EC">
        <w:rPr>
          <w:rStyle w:val="nobr"/>
          <w:rFonts w:ascii="Times New Roman" w:hAnsi="Times New Roman"/>
          <w:color w:val="000000"/>
          <w:sz w:val="28"/>
          <w:szCs w:val="28"/>
          <w:shd w:val="clear" w:color="auto" w:fill="FFFFFF"/>
        </w:rPr>
        <w:t> </w:t>
      </w:r>
      <w:r w:rsidRPr="00FE40EC">
        <w:rPr>
          <w:rFonts w:ascii="Times New Roman" w:hAnsi="Times New Roman"/>
          <w:color w:val="000000"/>
          <w:sz w:val="28"/>
          <w:szCs w:val="28"/>
          <w:shd w:val="clear" w:color="auto" w:fill="FFFFFF"/>
        </w:rPr>
        <w:t>2001</w:t>
      </w:r>
      <w:r w:rsidRPr="00FE40EC">
        <w:rPr>
          <w:rStyle w:val="nobr"/>
          <w:rFonts w:ascii="Times New Roman" w:hAnsi="Times New Roman"/>
          <w:color w:val="000000"/>
          <w:sz w:val="28"/>
          <w:szCs w:val="28"/>
          <w:shd w:val="clear" w:color="auto" w:fill="FFFFFF"/>
        </w:rPr>
        <w:t> </w:t>
      </w:r>
      <w:r w:rsidRPr="00FE40EC">
        <w:rPr>
          <w:rFonts w:ascii="Times New Roman" w:hAnsi="Times New Roman"/>
          <w:color w:val="000000"/>
          <w:sz w:val="28"/>
          <w:szCs w:val="28"/>
          <w:shd w:val="clear" w:color="auto" w:fill="FFFFFF"/>
        </w:rPr>
        <w:t>года N</w:t>
      </w:r>
      <w:r w:rsidRPr="00FE40EC">
        <w:rPr>
          <w:rStyle w:val="nobr"/>
          <w:rFonts w:ascii="Times New Roman" w:hAnsi="Times New Roman"/>
          <w:color w:val="000000"/>
          <w:sz w:val="28"/>
          <w:szCs w:val="28"/>
          <w:shd w:val="clear" w:color="auto" w:fill="FFFFFF"/>
        </w:rPr>
        <w:t> </w:t>
      </w:r>
      <w:r w:rsidRPr="00FE40EC">
        <w:rPr>
          <w:rFonts w:ascii="Times New Roman" w:hAnsi="Times New Roman"/>
          <w:color w:val="000000"/>
          <w:sz w:val="28"/>
          <w:szCs w:val="28"/>
          <w:shd w:val="clear" w:color="auto" w:fill="FFFFFF"/>
        </w:rPr>
        <w:t>166-ФЗ</w:t>
      </w:r>
      <w:r>
        <w:rPr>
          <w:rFonts w:ascii="Times New Roman" w:hAnsi="Times New Roman"/>
          <w:color w:val="000000"/>
          <w:sz w:val="28"/>
          <w:szCs w:val="28"/>
          <w:shd w:val="clear" w:color="auto" w:fill="FFFFFF"/>
        </w:rPr>
        <w:t>,</w:t>
      </w:r>
      <w:r>
        <w:rPr>
          <w:rFonts w:ascii="Times New Roman" w:hAnsi="Times New Roman"/>
          <w:sz w:val="28"/>
          <w:szCs w:val="28"/>
        </w:rPr>
        <w:t xml:space="preserve">Трудовым кодексом Российской Федерации, Законом Республики Дагестан  «О пенсии за выслугу лет лицам, замещавшим должности государственной гражданской службы Республики Дагестан» от  11.10.2010 года № 55, </w:t>
      </w:r>
      <w:r w:rsidRPr="000401E3">
        <w:rPr>
          <w:rFonts w:ascii="Times New Roman" w:hAnsi="Times New Roman"/>
          <w:sz w:val="28"/>
          <w:szCs w:val="28"/>
        </w:rPr>
        <w:t xml:space="preserve">Законом Республики </w:t>
      </w:r>
      <w:r>
        <w:rPr>
          <w:rFonts w:ascii="Times New Roman" w:hAnsi="Times New Roman"/>
          <w:sz w:val="28"/>
          <w:szCs w:val="28"/>
        </w:rPr>
        <w:t xml:space="preserve">Дагестан </w:t>
      </w:r>
      <w:r w:rsidRPr="000401E3">
        <w:rPr>
          <w:rFonts w:ascii="Times New Roman" w:hAnsi="Times New Roman"/>
          <w:sz w:val="28"/>
          <w:szCs w:val="28"/>
        </w:rPr>
        <w:t xml:space="preserve">«О муниципальной службе в </w:t>
      </w:r>
      <w:r>
        <w:rPr>
          <w:rFonts w:ascii="Times New Roman" w:hAnsi="Times New Roman"/>
          <w:sz w:val="28"/>
          <w:szCs w:val="28"/>
        </w:rPr>
        <w:t>Республике Дагестан</w:t>
      </w:r>
      <w:r w:rsidRPr="000401E3">
        <w:rPr>
          <w:rFonts w:ascii="Times New Roman" w:hAnsi="Times New Roman"/>
          <w:sz w:val="28"/>
          <w:szCs w:val="28"/>
        </w:rPr>
        <w:t xml:space="preserve">» </w:t>
      </w:r>
      <w:r>
        <w:rPr>
          <w:rFonts w:ascii="Times New Roman" w:hAnsi="Times New Roman"/>
          <w:sz w:val="28"/>
          <w:szCs w:val="28"/>
        </w:rPr>
        <w:t xml:space="preserve">от 11 марта 2008 года № 9 Собрание депутатов    </w:t>
      </w:r>
      <w:r>
        <w:rPr>
          <w:rFonts w:ascii="Times New Roman" w:hAnsi="Times New Roman"/>
          <w:b/>
          <w:sz w:val="28"/>
          <w:szCs w:val="28"/>
        </w:rPr>
        <w:t xml:space="preserve"> </w:t>
      </w:r>
      <w:r w:rsidRPr="00261467">
        <w:rPr>
          <w:rFonts w:ascii="Times New Roman" w:hAnsi="Times New Roman"/>
          <w:b/>
          <w:sz w:val="28"/>
          <w:szCs w:val="28"/>
        </w:rPr>
        <w:t xml:space="preserve"> </w:t>
      </w:r>
    </w:p>
    <w:p w:rsidR="00DC76FD" w:rsidRPr="00223611" w:rsidRDefault="00DC76FD" w:rsidP="00764FDC">
      <w:pPr>
        <w:jc w:val="both"/>
        <w:rPr>
          <w:rFonts w:ascii="Times New Roman" w:hAnsi="Times New Roman"/>
          <w:b/>
          <w:sz w:val="28"/>
          <w:szCs w:val="28"/>
        </w:rPr>
      </w:pPr>
      <w:r>
        <w:rPr>
          <w:rFonts w:ascii="Times New Roman" w:hAnsi="Times New Roman"/>
          <w:sz w:val="28"/>
          <w:szCs w:val="28"/>
        </w:rPr>
        <w:t xml:space="preserve">                                                  </w:t>
      </w:r>
      <w:r w:rsidRPr="00223611">
        <w:rPr>
          <w:rFonts w:ascii="Times New Roman" w:hAnsi="Times New Roman"/>
          <w:b/>
          <w:sz w:val="28"/>
          <w:szCs w:val="28"/>
        </w:rPr>
        <w:t>РЕШАЕТ:</w:t>
      </w:r>
    </w:p>
    <w:p w:rsidR="00DC76FD" w:rsidRPr="00725A55" w:rsidRDefault="00DC76FD" w:rsidP="00764FDC">
      <w:pPr>
        <w:pStyle w:val="ListParagraph"/>
        <w:numPr>
          <w:ilvl w:val="0"/>
          <w:numId w:val="1"/>
        </w:numPr>
        <w:jc w:val="both"/>
        <w:rPr>
          <w:rFonts w:ascii="Times New Roman" w:hAnsi="Times New Roman"/>
          <w:sz w:val="28"/>
          <w:szCs w:val="28"/>
        </w:rPr>
      </w:pPr>
      <w:r w:rsidRPr="00725A55">
        <w:rPr>
          <w:rFonts w:ascii="Times New Roman" w:hAnsi="Times New Roman"/>
          <w:sz w:val="28"/>
          <w:szCs w:val="28"/>
        </w:rPr>
        <w:t>Утвердить Положение о пенсионном обеспечении муниципальных служащих и лиц, замещающих муниципальные должности за выслугу лет в муниципальном образовании «Унцукульский район</w:t>
      </w:r>
      <w:r>
        <w:rPr>
          <w:rFonts w:ascii="Times New Roman" w:hAnsi="Times New Roman"/>
          <w:sz w:val="28"/>
          <w:szCs w:val="28"/>
        </w:rPr>
        <w:t>».</w:t>
      </w:r>
      <w:r w:rsidRPr="00725A55">
        <w:rPr>
          <w:rFonts w:ascii="Times New Roman" w:hAnsi="Times New Roman"/>
          <w:sz w:val="28"/>
          <w:szCs w:val="28"/>
        </w:rPr>
        <w:t xml:space="preserve"> (Приложение)</w:t>
      </w:r>
    </w:p>
    <w:p w:rsidR="00DC76FD" w:rsidRPr="00725A55" w:rsidRDefault="00DC76FD" w:rsidP="00764FDC">
      <w:pPr>
        <w:pStyle w:val="ListParagraph"/>
        <w:numPr>
          <w:ilvl w:val="0"/>
          <w:numId w:val="1"/>
        </w:numPr>
        <w:jc w:val="both"/>
        <w:rPr>
          <w:rFonts w:ascii="Times New Roman" w:hAnsi="Times New Roman"/>
          <w:sz w:val="28"/>
          <w:szCs w:val="28"/>
        </w:rPr>
      </w:pPr>
      <w:r w:rsidRPr="00725A55">
        <w:rPr>
          <w:rFonts w:ascii="Times New Roman" w:hAnsi="Times New Roman"/>
          <w:sz w:val="28"/>
          <w:szCs w:val="28"/>
        </w:rPr>
        <w:t>Настоящее решение распространяется на правоотношения</w:t>
      </w:r>
      <w:r>
        <w:rPr>
          <w:rFonts w:ascii="Times New Roman" w:hAnsi="Times New Roman"/>
          <w:sz w:val="28"/>
          <w:szCs w:val="28"/>
        </w:rPr>
        <w:t>,</w:t>
      </w:r>
      <w:r w:rsidRPr="00725A55">
        <w:rPr>
          <w:rFonts w:ascii="Times New Roman" w:hAnsi="Times New Roman"/>
          <w:sz w:val="28"/>
          <w:szCs w:val="28"/>
        </w:rPr>
        <w:t xml:space="preserve"> возникшие с 1 января 201</w:t>
      </w:r>
      <w:r>
        <w:rPr>
          <w:rFonts w:ascii="Times New Roman" w:hAnsi="Times New Roman"/>
          <w:sz w:val="28"/>
          <w:szCs w:val="28"/>
        </w:rPr>
        <w:t>7</w:t>
      </w:r>
      <w:r w:rsidRPr="00725A55">
        <w:rPr>
          <w:rFonts w:ascii="Times New Roman" w:hAnsi="Times New Roman"/>
          <w:sz w:val="28"/>
          <w:szCs w:val="28"/>
        </w:rPr>
        <w:t xml:space="preserve"> года</w:t>
      </w:r>
      <w:r>
        <w:rPr>
          <w:rFonts w:ascii="Times New Roman" w:hAnsi="Times New Roman"/>
          <w:sz w:val="28"/>
          <w:szCs w:val="28"/>
        </w:rPr>
        <w:t>.</w:t>
      </w:r>
    </w:p>
    <w:p w:rsidR="00DC76FD" w:rsidRDefault="00DC76FD" w:rsidP="00764FDC">
      <w:pPr>
        <w:pStyle w:val="ListParagraph"/>
        <w:numPr>
          <w:ilvl w:val="0"/>
          <w:numId w:val="1"/>
        </w:numPr>
        <w:jc w:val="both"/>
        <w:rPr>
          <w:rFonts w:ascii="Times New Roman" w:hAnsi="Times New Roman"/>
          <w:sz w:val="28"/>
          <w:szCs w:val="28"/>
        </w:rPr>
      </w:pPr>
      <w:r w:rsidRPr="00764FDC">
        <w:rPr>
          <w:rFonts w:ascii="Times New Roman" w:hAnsi="Times New Roman"/>
          <w:sz w:val="28"/>
          <w:szCs w:val="28"/>
        </w:rPr>
        <w:t>Настоящее решение вступает в силу с момента его официального опубликования на официальном сайте</w:t>
      </w:r>
      <w:r>
        <w:rPr>
          <w:rFonts w:ascii="Times New Roman" w:hAnsi="Times New Roman"/>
          <w:sz w:val="28"/>
          <w:szCs w:val="28"/>
        </w:rPr>
        <w:t xml:space="preserve"> </w:t>
      </w:r>
      <w:r w:rsidRPr="00764FDC">
        <w:rPr>
          <w:rFonts w:ascii="Times New Roman" w:hAnsi="Times New Roman"/>
          <w:sz w:val="28"/>
          <w:szCs w:val="28"/>
        </w:rPr>
        <w:t>муниципального образования «Унцукульский район»</w:t>
      </w:r>
      <w:r>
        <w:rPr>
          <w:rFonts w:ascii="Times New Roman" w:hAnsi="Times New Roman"/>
          <w:sz w:val="28"/>
          <w:szCs w:val="28"/>
        </w:rPr>
        <w:t xml:space="preserve"> в сети Интернет www.uncukul.ru</w:t>
      </w:r>
      <w:r w:rsidRPr="00764FDC">
        <w:rPr>
          <w:rFonts w:ascii="Times New Roman" w:hAnsi="Times New Roman"/>
          <w:sz w:val="28"/>
          <w:szCs w:val="28"/>
        </w:rPr>
        <w:t xml:space="preserve"> и районной газете</w:t>
      </w:r>
      <w:r>
        <w:rPr>
          <w:rFonts w:ascii="Times New Roman" w:hAnsi="Times New Roman"/>
          <w:sz w:val="28"/>
          <w:szCs w:val="28"/>
        </w:rPr>
        <w:t xml:space="preserve"> </w:t>
      </w:r>
      <w:r w:rsidRPr="00764FDC">
        <w:rPr>
          <w:rFonts w:ascii="Times New Roman" w:hAnsi="Times New Roman"/>
          <w:sz w:val="28"/>
          <w:szCs w:val="28"/>
        </w:rPr>
        <w:t>«Садовод».</w:t>
      </w:r>
    </w:p>
    <w:p w:rsidR="00DC76FD" w:rsidRPr="00764FDC" w:rsidRDefault="00DC76FD" w:rsidP="00A048A9">
      <w:pPr>
        <w:pStyle w:val="ListParagraph"/>
        <w:ind w:left="644"/>
        <w:jc w:val="both"/>
        <w:rPr>
          <w:rFonts w:ascii="Times New Roman" w:hAnsi="Times New Roman"/>
          <w:sz w:val="28"/>
          <w:szCs w:val="28"/>
        </w:rPr>
      </w:pPr>
    </w:p>
    <w:p w:rsidR="00DC76FD" w:rsidRPr="0057530F" w:rsidRDefault="00DC76FD" w:rsidP="0057530F">
      <w:pPr>
        <w:pStyle w:val="NoSpacing"/>
        <w:ind w:left="0"/>
        <w:rPr>
          <w:rFonts w:ascii="Times New Roman" w:hAnsi="Times New Roman"/>
          <w:b/>
          <w:sz w:val="28"/>
          <w:szCs w:val="28"/>
        </w:rPr>
      </w:pPr>
      <w:r>
        <w:rPr>
          <w:rFonts w:ascii="Times New Roman" w:hAnsi="Times New Roman"/>
          <w:b/>
          <w:sz w:val="28"/>
          <w:szCs w:val="28"/>
        </w:rPr>
        <w:t xml:space="preserve"> </w:t>
      </w:r>
      <w:r w:rsidRPr="0057530F">
        <w:rPr>
          <w:rFonts w:ascii="Times New Roman" w:hAnsi="Times New Roman"/>
          <w:b/>
          <w:sz w:val="28"/>
          <w:szCs w:val="28"/>
        </w:rPr>
        <w:t>Глава МО</w:t>
      </w:r>
    </w:p>
    <w:p w:rsidR="00DC76FD" w:rsidRPr="0057530F" w:rsidRDefault="00DC76FD" w:rsidP="0057530F">
      <w:pPr>
        <w:pStyle w:val="NoSpacing"/>
        <w:ind w:left="0"/>
        <w:rPr>
          <w:rFonts w:ascii="Times New Roman" w:hAnsi="Times New Roman"/>
          <w:b/>
          <w:sz w:val="28"/>
          <w:szCs w:val="28"/>
        </w:rPr>
      </w:pPr>
      <w:r w:rsidRPr="0057530F">
        <w:rPr>
          <w:rFonts w:ascii="Times New Roman" w:hAnsi="Times New Roman"/>
          <w:b/>
          <w:sz w:val="28"/>
          <w:szCs w:val="28"/>
        </w:rPr>
        <w:t>«Унцукульский</w:t>
      </w:r>
      <w:r>
        <w:rPr>
          <w:rFonts w:ascii="Times New Roman" w:hAnsi="Times New Roman"/>
          <w:b/>
          <w:sz w:val="28"/>
          <w:szCs w:val="28"/>
        </w:rPr>
        <w:t xml:space="preserve"> </w:t>
      </w:r>
      <w:r w:rsidRPr="0057530F">
        <w:rPr>
          <w:rFonts w:ascii="Times New Roman" w:hAnsi="Times New Roman"/>
          <w:b/>
          <w:sz w:val="28"/>
          <w:szCs w:val="28"/>
        </w:rPr>
        <w:t xml:space="preserve">район» </w:t>
      </w:r>
      <w:r>
        <w:rPr>
          <w:rFonts w:ascii="Times New Roman" w:hAnsi="Times New Roman"/>
          <w:b/>
          <w:sz w:val="28"/>
          <w:szCs w:val="28"/>
        </w:rPr>
        <w:t xml:space="preserve">                                                   </w:t>
      </w:r>
      <w:r w:rsidRPr="0057530F">
        <w:rPr>
          <w:rFonts w:ascii="Times New Roman" w:hAnsi="Times New Roman"/>
          <w:b/>
          <w:sz w:val="28"/>
          <w:szCs w:val="28"/>
        </w:rPr>
        <w:t>И. Нурмагомедов</w:t>
      </w:r>
    </w:p>
    <w:p w:rsidR="00DC76FD" w:rsidRDefault="00DC76FD" w:rsidP="008A41E6">
      <w:pPr>
        <w:ind w:left="0"/>
        <w:jc w:val="center"/>
        <w:rPr>
          <w:rFonts w:ascii="Times New Roman" w:hAnsi="Times New Roman"/>
          <w:sz w:val="28"/>
          <w:szCs w:val="28"/>
        </w:rPr>
      </w:pPr>
      <w:r>
        <w:rPr>
          <w:rFonts w:ascii="Times New Roman" w:hAnsi="Times New Roman"/>
          <w:sz w:val="28"/>
          <w:szCs w:val="28"/>
        </w:rPr>
        <w:t xml:space="preserve">                                                                                 </w:t>
      </w:r>
    </w:p>
    <w:p w:rsidR="00DC76FD" w:rsidRDefault="00DC76FD" w:rsidP="008A41E6">
      <w:pPr>
        <w:jc w:val="center"/>
        <w:rPr>
          <w:rFonts w:ascii="Times New Roman" w:hAnsi="Times New Roman"/>
          <w:sz w:val="28"/>
          <w:szCs w:val="28"/>
        </w:rPr>
      </w:pPr>
      <w:r>
        <w:rPr>
          <w:rFonts w:ascii="Times New Roman" w:hAnsi="Times New Roman"/>
          <w:sz w:val="28"/>
          <w:szCs w:val="28"/>
        </w:rPr>
        <w:t xml:space="preserve">                                                                    Приложение                                                    </w:t>
      </w:r>
    </w:p>
    <w:p w:rsidR="00DC76FD" w:rsidRDefault="00DC76FD" w:rsidP="00A048A9">
      <w:pPr>
        <w:jc w:val="right"/>
        <w:rPr>
          <w:rFonts w:ascii="Times New Roman" w:hAnsi="Times New Roman"/>
          <w:sz w:val="28"/>
          <w:szCs w:val="28"/>
        </w:rPr>
      </w:pPr>
      <w:r>
        <w:rPr>
          <w:rFonts w:ascii="Times New Roman" w:hAnsi="Times New Roman"/>
          <w:sz w:val="28"/>
          <w:szCs w:val="28"/>
        </w:rPr>
        <w:t>к р</w:t>
      </w:r>
      <w:r w:rsidRPr="000401E3">
        <w:rPr>
          <w:rFonts w:ascii="Times New Roman" w:hAnsi="Times New Roman"/>
          <w:sz w:val="28"/>
          <w:szCs w:val="28"/>
        </w:rPr>
        <w:t>ешени</w:t>
      </w:r>
      <w:r>
        <w:rPr>
          <w:rFonts w:ascii="Times New Roman" w:hAnsi="Times New Roman"/>
          <w:sz w:val="28"/>
          <w:szCs w:val="28"/>
        </w:rPr>
        <w:t>ю</w:t>
      </w:r>
      <w:r w:rsidRPr="000401E3">
        <w:rPr>
          <w:rFonts w:ascii="Times New Roman" w:hAnsi="Times New Roman"/>
          <w:sz w:val="28"/>
          <w:szCs w:val="28"/>
        </w:rPr>
        <w:t xml:space="preserve"> С</w:t>
      </w:r>
      <w:r>
        <w:rPr>
          <w:rFonts w:ascii="Times New Roman" w:hAnsi="Times New Roman"/>
          <w:sz w:val="28"/>
          <w:szCs w:val="28"/>
        </w:rPr>
        <w:t>обрания</w:t>
      </w:r>
      <w:r w:rsidRPr="000401E3">
        <w:rPr>
          <w:rFonts w:ascii="Times New Roman" w:hAnsi="Times New Roman"/>
          <w:sz w:val="28"/>
          <w:szCs w:val="28"/>
        </w:rPr>
        <w:t xml:space="preserve"> депутатов </w:t>
      </w:r>
    </w:p>
    <w:p w:rsidR="00DC76FD" w:rsidRDefault="00DC76FD" w:rsidP="00A048A9">
      <w:pPr>
        <w:jc w:val="right"/>
        <w:rPr>
          <w:rFonts w:ascii="Times New Roman" w:hAnsi="Times New Roman"/>
          <w:sz w:val="28"/>
          <w:szCs w:val="28"/>
        </w:rPr>
      </w:pPr>
      <w:r w:rsidRPr="000401E3">
        <w:rPr>
          <w:rFonts w:ascii="Times New Roman" w:hAnsi="Times New Roman"/>
          <w:sz w:val="28"/>
          <w:szCs w:val="28"/>
        </w:rPr>
        <w:t>МО «</w:t>
      </w:r>
      <w:r>
        <w:rPr>
          <w:rFonts w:ascii="Times New Roman" w:hAnsi="Times New Roman"/>
          <w:sz w:val="28"/>
          <w:szCs w:val="28"/>
        </w:rPr>
        <w:t>Унцукульский район</w:t>
      </w:r>
      <w:r w:rsidRPr="000401E3">
        <w:rPr>
          <w:rFonts w:ascii="Times New Roman" w:hAnsi="Times New Roman"/>
          <w:sz w:val="28"/>
          <w:szCs w:val="28"/>
        </w:rPr>
        <w:t xml:space="preserve">» </w:t>
      </w:r>
    </w:p>
    <w:p w:rsidR="00DC76FD" w:rsidRDefault="00DC76FD" w:rsidP="00D3200A">
      <w:pPr>
        <w:jc w:val="center"/>
        <w:rPr>
          <w:rFonts w:ascii="Times New Roman" w:hAnsi="Times New Roman"/>
          <w:sz w:val="28"/>
          <w:szCs w:val="28"/>
        </w:rPr>
      </w:pPr>
      <w:r>
        <w:rPr>
          <w:rFonts w:ascii="Times New Roman" w:hAnsi="Times New Roman"/>
          <w:sz w:val="28"/>
          <w:szCs w:val="28"/>
        </w:rPr>
        <w:t xml:space="preserve">                                                                            </w:t>
      </w:r>
      <w:r w:rsidRPr="000401E3">
        <w:rPr>
          <w:rFonts w:ascii="Times New Roman" w:hAnsi="Times New Roman"/>
          <w:sz w:val="28"/>
          <w:szCs w:val="28"/>
        </w:rPr>
        <w:t xml:space="preserve">от </w:t>
      </w:r>
      <w:r>
        <w:rPr>
          <w:rFonts w:ascii="Times New Roman" w:hAnsi="Times New Roman"/>
          <w:sz w:val="28"/>
          <w:szCs w:val="28"/>
        </w:rPr>
        <w:t xml:space="preserve">29 декабря </w:t>
      </w:r>
      <w:smartTag w:uri="urn:schemas-microsoft-com:office:smarttags" w:element="metricconverter">
        <w:smartTagPr>
          <w:attr w:name="ProductID" w:val="2016 г"/>
        </w:smartTagPr>
        <w:r>
          <w:rPr>
            <w:rFonts w:ascii="Times New Roman" w:hAnsi="Times New Roman"/>
            <w:sz w:val="28"/>
            <w:szCs w:val="28"/>
          </w:rPr>
          <w:t>2016 г</w:t>
        </w:r>
      </w:smartTag>
      <w:r>
        <w:rPr>
          <w:rFonts w:ascii="Times New Roman" w:hAnsi="Times New Roman"/>
          <w:sz w:val="28"/>
          <w:szCs w:val="28"/>
        </w:rPr>
        <w:t>. №13</w:t>
      </w:r>
    </w:p>
    <w:p w:rsidR="00DC76FD" w:rsidRDefault="00DC76FD" w:rsidP="002F0B27">
      <w:pPr>
        <w:rPr>
          <w:rFonts w:ascii="Times New Roman" w:hAnsi="Times New Roman"/>
          <w:b/>
          <w:sz w:val="28"/>
          <w:szCs w:val="28"/>
        </w:rPr>
      </w:pPr>
      <w:r>
        <w:rPr>
          <w:rFonts w:ascii="Times New Roman" w:hAnsi="Times New Roman"/>
          <w:b/>
          <w:sz w:val="28"/>
          <w:szCs w:val="28"/>
        </w:rPr>
        <w:t xml:space="preserve">                                         </w:t>
      </w:r>
      <w:r w:rsidRPr="00261467">
        <w:rPr>
          <w:rFonts w:ascii="Times New Roman" w:hAnsi="Times New Roman"/>
          <w:b/>
          <w:sz w:val="28"/>
          <w:szCs w:val="28"/>
        </w:rPr>
        <w:t xml:space="preserve">Положение </w:t>
      </w:r>
    </w:p>
    <w:p w:rsidR="00DC76FD" w:rsidRPr="00261467" w:rsidRDefault="00DC76FD" w:rsidP="0057530F">
      <w:pPr>
        <w:jc w:val="center"/>
        <w:rPr>
          <w:rFonts w:ascii="Times New Roman" w:hAnsi="Times New Roman"/>
          <w:b/>
          <w:sz w:val="28"/>
          <w:szCs w:val="28"/>
        </w:rPr>
      </w:pPr>
      <w:r w:rsidRPr="00261467">
        <w:rPr>
          <w:rFonts w:ascii="Times New Roman" w:hAnsi="Times New Roman"/>
          <w:b/>
          <w:sz w:val="28"/>
          <w:szCs w:val="28"/>
        </w:rPr>
        <w:t>о пенсионном обеспечении муниципальных служащих</w:t>
      </w:r>
      <w:r>
        <w:rPr>
          <w:rFonts w:ascii="Times New Roman" w:hAnsi="Times New Roman"/>
          <w:b/>
          <w:sz w:val="28"/>
          <w:szCs w:val="28"/>
        </w:rPr>
        <w:t xml:space="preserve"> и лиц, </w:t>
      </w:r>
      <w:r w:rsidRPr="00261467">
        <w:rPr>
          <w:rFonts w:ascii="Times New Roman" w:hAnsi="Times New Roman"/>
          <w:b/>
          <w:sz w:val="28"/>
          <w:szCs w:val="28"/>
        </w:rPr>
        <w:t>замещающих муниципальные должности за выслугу лет в муниципальном образовании «Унцукульский район»</w:t>
      </w:r>
    </w:p>
    <w:p w:rsidR="00DC76FD" w:rsidRDefault="00DC76FD" w:rsidP="002F0B27">
      <w:pPr>
        <w:rPr>
          <w:rFonts w:ascii="Times New Roman" w:hAnsi="Times New Roman"/>
          <w:sz w:val="28"/>
          <w:szCs w:val="28"/>
        </w:rPr>
      </w:pPr>
      <w:r w:rsidRPr="000401E3">
        <w:rPr>
          <w:rFonts w:ascii="Times New Roman" w:hAnsi="Times New Roman"/>
          <w:sz w:val="28"/>
          <w:szCs w:val="28"/>
        </w:rPr>
        <w:t>Настоящее Положение устанавливает в соответствии</w:t>
      </w:r>
      <w:r>
        <w:rPr>
          <w:rFonts w:ascii="Times New Roman" w:hAnsi="Times New Roman"/>
          <w:sz w:val="28"/>
          <w:szCs w:val="28"/>
        </w:rPr>
        <w:t xml:space="preserve"> с </w:t>
      </w:r>
      <w:r w:rsidRPr="000401E3">
        <w:rPr>
          <w:rFonts w:ascii="Times New Roman" w:hAnsi="Times New Roman"/>
          <w:sz w:val="28"/>
          <w:szCs w:val="28"/>
        </w:rPr>
        <w:t>Федеральным законом "О государственном пенсионном обеспечении в Российской Федерации"</w:t>
      </w:r>
      <w:r>
        <w:rPr>
          <w:rFonts w:ascii="Times New Roman" w:hAnsi="Times New Roman"/>
          <w:sz w:val="28"/>
          <w:szCs w:val="28"/>
        </w:rPr>
        <w:t xml:space="preserve"> </w:t>
      </w:r>
      <w:r>
        <w:rPr>
          <w:rFonts w:ascii="Times New Roman" w:hAnsi="Times New Roman"/>
          <w:color w:val="000000"/>
          <w:sz w:val="28"/>
          <w:szCs w:val="28"/>
          <w:shd w:val="clear" w:color="auto" w:fill="FFFFFF"/>
        </w:rPr>
        <w:t xml:space="preserve">от </w:t>
      </w:r>
      <w:r w:rsidRPr="00FE40EC">
        <w:rPr>
          <w:rFonts w:ascii="Times New Roman" w:hAnsi="Times New Roman"/>
          <w:color w:val="000000"/>
          <w:sz w:val="28"/>
          <w:szCs w:val="28"/>
          <w:shd w:val="clear" w:color="auto" w:fill="FFFFFF"/>
        </w:rPr>
        <w:t>5</w:t>
      </w:r>
      <w:r w:rsidRPr="00FE40EC">
        <w:rPr>
          <w:rStyle w:val="nobr"/>
          <w:rFonts w:ascii="Times New Roman" w:hAnsi="Times New Roman"/>
          <w:color w:val="000000"/>
          <w:sz w:val="28"/>
          <w:szCs w:val="28"/>
          <w:shd w:val="clear" w:color="auto" w:fill="FFFFFF"/>
        </w:rPr>
        <w:t> </w:t>
      </w:r>
      <w:r w:rsidRPr="00FE40EC">
        <w:rPr>
          <w:rFonts w:ascii="Times New Roman" w:hAnsi="Times New Roman"/>
          <w:color w:val="000000"/>
          <w:sz w:val="28"/>
          <w:szCs w:val="28"/>
          <w:shd w:val="clear" w:color="auto" w:fill="FFFFFF"/>
        </w:rPr>
        <w:t>декабря</w:t>
      </w:r>
      <w:r w:rsidRPr="00FE40EC">
        <w:rPr>
          <w:rStyle w:val="nobr"/>
          <w:rFonts w:ascii="Times New Roman" w:hAnsi="Times New Roman"/>
          <w:color w:val="000000"/>
          <w:sz w:val="28"/>
          <w:szCs w:val="28"/>
          <w:shd w:val="clear" w:color="auto" w:fill="FFFFFF"/>
        </w:rPr>
        <w:t> </w:t>
      </w:r>
      <w:r w:rsidRPr="00FE40EC">
        <w:rPr>
          <w:rFonts w:ascii="Times New Roman" w:hAnsi="Times New Roman"/>
          <w:color w:val="000000"/>
          <w:sz w:val="28"/>
          <w:szCs w:val="28"/>
          <w:shd w:val="clear" w:color="auto" w:fill="FFFFFF"/>
        </w:rPr>
        <w:t>2001</w:t>
      </w:r>
      <w:r w:rsidRPr="00FE40EC">
        <w:rPr>
          <w:rStyle w:val="nobr"/>
          <w:rFonts w:ascii="Times New Roman" w:hAnsi="Times New Roman"/>
          <w:color w:val="000000"/>
          <w:sz w:val="28"/>
          <w:szCs w:val="28"/>
          <w:shd w:val="clear" w:color="auto" w:fill="FFFFFF"/>
        </w:rPr>
        <w:t> </w:t>
      </w:r>
      <w:r w:rsidRPr="00FE40EC">
        <w:rPr>
          <w:rFonts w:ascii="Times New Roman" w:hAnsi="Times New Roman"/>
          <w:color w:val="000000"/>
          <w:sz w:val="28"/>
          <w:szCs w:val="28"/>
          <w:shd w:val="clear" w:color="auto" w:fill="FFFFFF"/>
        </w:rPr>
        <w:t>года N</w:t>
      </w:r>
      <w:r w:rsidRPr="00FE40EC">
        <w:rPr>
          <w:rStyle w:val="nobr"/>
          <w:rFonts w:ascii="Times New Roman" w:hAnsi="Times New Roman"/>
          <w:color w:val="000000"/>
          <w:sz w:val="28"/>
          <w:szCs w:val="28"/>
          <w:shd w:val="clear" w:color="auto" w:fill="FFFFFF"/>
        </w:rPr>
        <w:t> </w:t>
      </w:r>
      <w:r w:rsidRPr="00FE40EC">
        <w:rPr>
          <w:rFonts w:ascii="Times New Roman" w:hAnsi="Times New Roman"/>
          <w:color w:val="000000"/>
          <w:sz w:val="28"/>
          <w:szCs w:val="28"/>
          <w:shd w:val="clear" w:color="auto" w:fill="FFFFFF"/>
        </w:rPr>
        <w:t>166-ФЗ</w:t>
      </w:r>
      <w:r>
        <w:rPr>
          <w:rFonts w:ascii="Times New Roman" w:hAnsi="Times New Roman"/>
          <w:color w:val="000000"/>
          <w:sz w:val="28"/>
          <w:szCs w:val="28"/>
          <w:shd w:val="clear" w:color="auto" w:fill="FFFFFF"/>
        </w:rPr>
        <w:t>,</w:t>
      </w:r>
      <w:r>
        <w:rPr>
          <w:rFonts w:ascii="Times New Roman" w:hAnsi="Times New Roman"/>
          <w:sz w:val="28"/>
          <w:szCs w:val="28"/>
        </w:rPr>
        <w:t xml:space="preserve"> Трудовым кодексом Российской Федерации, Законом Республики Дагестан  «О пенсии за выслугу лет лицам, замещавшим должности государственной гражданской службы Республики Дагестан» от  11.10.2010 года № 55, </w:t>
      </w:r>
      <w:r w:rsidRPr="000401E3">
        <w:rPr>
          <w:rFonts w:ascii="Times New Roman" w:hAnsi="Times New Roman"/>
          <w:sz w:val="28"/>
          <w:szCs w:val="28"/>
        </w:rPr>
        <w:t xml:space="preserve">Законом Республики </w:t>
      </w:r>
      <w:r>
        <w:rPr>
          <w:rFonts w:ascii="Times New Roman" w:hAnsi="Times New Roman"/>
          <w:sz w:val="28"/>
          <w:szCs w:val="28"/>
        </w:rPr>
        <w:t xml:space="preserve">Дагестан </w:t>
      </w:r>
      <w:r w:rsidRPr="000401E3">
        <w:rPr>
          <w:rFonts w:ascii="Times New Roman" w:hAnsi="Times New Roman"/>
          <w:sz w:val="28"/>
          <w:szCs w:val="28"/>
        </w:rPr>
        <w:t xml:space="preserve">«О муниципальной службе в </w:t>
      </w:r>
      <w:r>
        <w:rPr>
          <w:rFonts w:ascii="Times New Roman" w:hAnsi="Times New Roman"/>
          <w:sz w:val="28"/>
          <w:szCs w:val="28"/>
        </w:rPr>
        <w:t>Республике Дагестан</w:t>
      </w:r>
      <w:r w:rsidRPr="000401E3">
        <w:rPr>
          <w:rFonts w:ascii="Times New Roman" w:hAnsi="Times New Roman"/>
          <w:sz w:val="28"/>
          <w:szCs w:val="28"/>
        </w:rPr>
        <w:t xml:space="preserve">» </w:t>
      </w:r>
      <w:r>
        <w:rPr>
          <w:rFonts w:ascii="Times New Roman" w:hAnsi="Times New Roman"/>
          <w:sz w:val="28"/>
          <w:szCs w:val="28"/>
        </w:rPr>
        <w:t xml:space="preserve">от 11 марта 2008 года № 9 </w:t>
      </w:r>
      <w:r w:rsidRPr="000401E3">
        <w:rPr>
          <w:rFonts w:ascii="Times New Roman" w:hAnsi="Times New Roman"/>
          <w:sz w:val="28"/>
          <w:szCs w:val="28"/>
        </w:rPr>
        <w:t xml:space="preserve"> основания возникновения права муниципальных служащих на пенсию за выслугу лет и порядок ее назначения. </w:t>
      </w:r>
    </w:p>
    <w:p w:rsidR="00DC76FD" w:rsidRPr="00FE40EC" w:rsidRDefault="00DC76FD" w:rsidP="00D4627C">
      <w:pPr>
        <w:jc w:val="both"/>
        <w:rPr>
          <w:rFonts w:ascii="Times New Roman" w:hAnsi="Times New Roman"/>
          <w:b/>
          <w:sz w:val="28"/>
          <w:szCs w:val="28"/>
        </w:rPr>
      </w:pPr>
      <w:r w:rsidRPr="00FE40EC">
        <w:rPr>
          <w:rFonts w:ascii="Times New Roman" w:hAnsi="Times New Roman"/>
          <w:b/>
          <w:sz w:val="28"/>
          <w:szCs w:val="28"/>
        </w:rPr>
        <w:t xml:space="preserve">Статья 1. Основные понятия, используемые в Положении. </w:t>
      </w:r>
    </w:p>
    <w:p w:rsidR="00DC76FD" w:rsidRDefault="00DC76FD" w:rsidP="00D4627C">
      <w:pPr>
        <w:jc w:val="both"/>
        <w:rPr>
          <w:rFonts w:ascii="Times New Roman" w:hAnsi="Times New Roman"/>
          <w:sz w:val="28"/>
          <w:szCs w:val="28"/>
        </w:rPr>
      </w:pPr>
      <w:r w:rsidRPr="000401E3">
        <w:rPr>
          <w:rFonts w:ascii="Times New Roman" w:hAnsi="Times New Roman"/>
          <w:sz w:val="28"/>
          <w:szCs w:val="28"/>
        </w:rPr>
        <w:t xml:space="preserve">В целях настоящего Положения устанавливаются основные понятия: </w:t>
      </w:r>
    </w:p>
    <w:p w:rsidR="00DC76FD" w:rsidRDefault="00DC76FD" w:rsidP="00D4627C">
      <w:pPr>
        <w:jc w:val="both"/>
        <w:rPr>
          <w:rFonts w:ascii="Times New Roman" w:hAnsi="Times New Roman"/>
          <w:sz w:val="28"/>
          <w:szCs w:val="28"/>
        </w:rPr>
      </w:pPr>
      <w:r w:rsidRPr="000401E3">
        <w:rPr>
          <w:rFonts w:ascii="Times New Roman" w:hAnsi="Times New Roman"/>
          <w:sz w:val="28"/>
          <w:szCs w:val="28"/>
        </w:rPr>
        <w:t>пенсия за выслугу лет - ежемесячная муниципальная денежная выплата, право на получение которой определяется в соответствии с условиями и нормами, установленными настоящим Положением,</w:t>
      </w:r>
      <w:r>
        <w:rPr>
          <w:rFonts w:ascii="Times New Roman" w:hAnsi="Times New Roman"/>
          <w:sz w:val="28"/>
          <w:szCs w:val="28"/>
        </w:rPr>
        <w:t xml:space="preserve"> и которая </w:t>
      </w:r>
      <w:r w:rsidRPr="000401E3">
        <w:rPr>
          <w:rFonts w:ascii="Times New Roman" w:hAnsi="Times New Roman"/>
          <w:sz w:val="28"/>
          <w:szCs w:val="28"/>
        </w:rPr>
        <w:t xml:space="preserve"> предоставляе</w:t>
      </w:r>
      <w:r>
        <w:rPr>
          <w:rFonts w:ascii="Times New Roman" w:hAnsi="Times New Roman"/>
          <w:sz w:val="28"/>
          <w:szCs w:val="28"/>
        </w:rPr>
        <w:t>тся</w:t>
      </w:r>
      <w:r w:rsidRPr="000401E3">
        <w:rPr>
          <w:rFonts w:ascii="Times New Roman" w:hAnsi="Times New Roman"/>
          <w:sz w:val="28"/>
          <w:szCs w:val="28"/>
        </w:rPr>
        <w:t xml:space="preserve"> гражданам в целях компенсации им заработка (дохода), утраченного в связи с прекращением муниципальной службы при достижении установленной законом выслуги при выходе на страховую пенсию по старости (инвалидности); </w:t>
      </w:r>
    </w:p>
    <w:p w:rsidR="00DC76FD" w:rsidRDefault="00DC76FD" w:rsidP="00D4627C">
      <w:pPr>
        <w:jc w:val="both"/>
        <w:rPr>
          <w:rFonts w:ascii="Times New Roman" w:hAnsi="Times New Roman"/>
          <w:sz w:val="28"/>
          <w:szCs w:val="28"/>
        </w:rPr>
      </w:pPr>
      <w:r w:rsidRPr="000401E3">
        <w:rPr>
          <w:rFonts w:ascii="Times New Roman" w:hAnsi="Times New Roman"/>
          <w:sz w:val="28"/>
          <w:szCs w:val="28"/>
        </w:rPr>
        <w:t xml:space="preserve">муниципальные служащие - граждане, замещавшие должности муниципальной службы в органах местного самоуправления муниципального </w:t>
      </w:r>
      <w:r>
        <w:rPr>
          <w:rFonts w:ascii="Times New Roman" w:hAnsi="Times New Roman"/>
          <w:sz w:val="28"/>
          <w:szCs w:val="28"/>
        </w:rPr>
        <w:t>района</w:t>
      </w:r>
      <w:r w:rsidRPr="000401E3">
        <w:rPr>
          <w:rFonts w:ascii="Times New Roman" w:hAnsi="Times New Roman"/>
          <w:sz w:val="28"/>
          <w:szCs w:val="28"/>
        </w:rPr>
        <w:t xml:space="preserve"> «</w:t>
      </w:r>
      <w:r>
        <w:rPr>
          <w:rFonts w:ascii="Times New Roman" w:hAnsi="Times New Roman"/>
          <w:sz w:val="28"/>
          <w:szCs w:val="28"/>
        </w:rPr>
        <w:t>Унцукульский район</w:t>
      </w:r>
      <w:r w:rsidRPr="000401E3">
        <w:rPr>
          <w:rFonts w:ascii="Times New Roman" w:hAnsi="Times New Roman"/>
          <w:sz w:val="28"/>
          <w:szCs w:val="28"/>
        </w:rPr>
        <w:t xml:space="preserve">»; </w:t>
      </w:r>
    </w:p>
    <w:p w:rsidR="00DC76FD" w:rsidRDefault="00DC76FD" w:rsidP="00D4627C">
      <w:pPr>
        <w:jc w:val="both"/>
        <w:rPr>
          <w:rFonts w:ascii="Times New Roman" w:hAnsi="Times New Roman"/>
          <w:sz w:val="28"/>
          <w:szCs w:val="28"/>
        </w:rPr>
      </w:pPr>
      <w:r w:rsidRPr="000401E3">
        <w:rPr>
          <w:rFonts w:ascii="Times New Roman" w:hAnsi="Times New Roman"/>
          <w:sz w:val="28"/>
          <w:szCs w:val="28"/>
        </w:rPr>
        <w:t xml:space="preserve"> стаж муниципальной службы - суммарная продолжительность периодов осуществления муниципальной службы и иной деятельности</w:t>
      </w:r>
      <w:r>
        <w:rPr>
          <w:rFonts w:ascii="Times New Roman" w:hAnsi="Times New Roman"/>
          <w:sz w:val="28"/>
          <w:szCs w:val="28"/>
        </w:rPr>
        <w:t xml:space="preserve"> на день увольнения с муниципальной службы</w:t>
      </w:r>
      <w:r w:rsidRPr="000401E3">
        <w:rPr>
          <w:rFonts w:ascii="Times New Roman" w:hAnsi="Times New Roman"/>
          <w:sz w:val="28"/>
          <w:szCs w:val="28"/>
        </w:rPr>
        <w:t>, учитываемая при определении права на пенсию</w:t>
      </w:r>
      <w:r>
        <w:rPr>
          <w:rFonts w:ascii="Times New Roman" w:hAnsi="Times New Roman"/>
          <w:sz w:val="28"/>
          <w:szCs w:val="28"/>
        </w:rPr>
        <w:t xml:space="preserve"> за выслугу лет</w:t>
      </w:r>
      <w:r w:rsidRPr="000401E3">
        <w:rPr>
          <w:rFonts w:ascii="Times New Roman" w:hAnsi="Times New Roman"/>
          <w:sz w:val="28"/>
          <w:szCs w:val="28"/>
        </w:rPr>
        <w:t xml:space="preserve"> муниципальным служащим и при исчислении размера </w:t>
      </w:r>
      <w:r>
        <w:rPr>
          <w:rFonts w:ascii="Times New Roman" w:hAnsi="Times New Roman"/>
          <w:sz w:val="28"/>
          <w:szCs w:val="28"/>
        </w:rPr>
        <w:t>э</w:t>
      </w:r>
      <w:r w:rsidRPr="000401E3">
        <w:rPr>
          <w:rFonts w:ascii="Times New Roman" w:hAnsi="Times New Roman"/>
          <w:sz w:val="28"/>
          <w:szCs w:val="28"/>
        </w:rPr>
        <w:t xml:space="preserve">той пенсии; </w:t>
      </w:r>
    </w:p>
    <w:p w:rsidR="00DC76FD" w:rsidRDefault="00DC76FD" w:rsidP="00D4627C">
      <w:pPr>
        <w:jc w:val="both"/>
        <w:rPr>
          <w:rFonts w:ascii="Times New Roman" w:hAnsi="Times New Roman"/>
          <w:sz w:val="28"/>
          <w:szCs w:val="28"/>
        </w:rPr>
      </w:pPr>
      <w:r>
        <w:rPr>
          <w:rFonts w:ascii="Times New Roman" w:hAnsi="Times New Roman"/>
          <w:sz w:val="28"/>
          <w:szCs w:val="28"/>
        </w:rPr>
        <w:t>среднемесячный заработок - денежное содержание, денежное вознаграждение муниципального служащего, учитываемые для исчисления размера пенсии за выслугу лет и приходившиеся на периоды службы и иной деятельности, включаемые в его выслугу;</w:t>
      </w:r>
    </w:p>
    <w:p w:rsidR="00DC76FD" w:rsidRDefault="00DC76FD" w:rsidP="00D4627C">
      <w:pPr>
        <w:jc w:val="both"/>
        <w:rPr>
          <w:rFonts w:ascii="Times New Roman" w:hAnsi="Times New Roman"/>
          <w:sz w:val="28"/>
          <w:szCs w:val="28"/>
        </w:rPr>
      </w:pPr>
      <w:r w:rsidRPr="000401E3">
        <w:rPr>
          <w:rFonts w:ascii="Times New Roman" w:hAnsi="Times New Roman"/>
          <w:sz w:val="28"/>
          <w:szCs w:val="28"/>
        </w:rPr>
        <w:t xml:space="preserve">должностной оклад - месячный оклад муниципального служащего в соответствии с замещаемой им должностью муниципальной службы, устанавливаемый муниципальными нормативными правовыми актами органа местного самоуправления; </w:t>
      </w:r>
    </w:p>
    <w:p w:rsidR="00DC76FD" w:rsidRPr="00860D48" w:rsidRDefault="00DC76FD" w:rsidP="00D4627C">
      <w:pPr>
        <w:jc w:val="both"/>
        <w:rPr>
          <w:rFonts w:ascii="Times New Roman" w:hAnsi="Times New Roman"/>
          <w:b/>
          <w:sz w:val="28"/>
          <w:szCs w:val="28"/>
        </w:rPr>
      </w:pPr>
    </w:p>
    <w:p w:rsidR="00DC76FD" w:rsidRDefault="00DC76FD" w:rsidP="00D4627C">
      <w:pPr>
        <w:jc w:val="both"/>
        <w:rPr>
          <w:rFonts w:ascii="Times New Roman" w:hAnsi="Times New Roman"/>
          <w:b/>
          <w:sz w:val="28"/>
          <w:szCs w:val="28"/>
        </w:rPr>
      </w:pPr>
      <w:r w:rsidRPr="00860D48">
        <w:rPr>
          <w:rFonts w:ascii="Times New Roman" w:hAnsi="Times New Roman"/>
          <w:b/>
          <w:sz w:val="28"/>
          <w:szCs w:val="28"/>
        </w:rPr>
        <w:t>Статья 2. Право на пенсию за выслугу лет.</w:t>
      </w:r>
    </w:p>
    <w:p w:rsidR="00DC76FD" w:rsidRPr="00E90D7D" w:rsidRDefault="00DC76FD" w:rsidP="00D4627C">
      <w:pPr>
        <w:jc w:val="both"/>
        <w:rPr>
          <w:rFonts w:ascii="Times New Roman" w:hAnsi="Times New Roman"/>
          <w:sz w:val="28"/>
          <w:szCs w:val="28"/>
        </w:rPr>
      </w:pPr>
      <w:r w:rsidRPr="00E90D7D">
        <w:rPr>
          <w:rFonts w:ascii="Times New Roman" w:hAnsi="Times New Roman"/>
          <w:sz w:val="28"/>
          <w:szCs w:val="28"/>
        </w:rPr>
        <w:t>1. Право на пенсию за выслугу лет в соответствии с настоящим Положением имеют</w:t>
      </w:r>
      <w:r>
        <w:rPr>
          <w:rFonts w:ascii="Times New Roman" w:hAnsi="Times New Roman"/>
          <w:sz w:val="28"/>
          <w:szCs w:val="28"/>
        </w:rPr>
        <w:t xml:space="preserve"> лица, замещавшие </w:t>
      </w:r>
      <w:r w:rsidRPr="00E90D7D">
        <w:rPr>
          <w:rFonts w:ascii="Times New Roman" w:hAnsi="Times New Roman"/>
          <w:sz w:val="28"/>
          <w:szCs w:val="28"/>
        </w:rPr>
        <w:t>должности муниципальной службы, получавшие денежное содержание или денежное вознаграждение за счет средств муниципального бюджета,  при соблюдении условий, предусмотренных настоящим Положением.</w:t>
      </w:r>
    </w:p>
    <w:p w:rsidR="00DC76FD" w:rsidRDefault="00DC76FD" w:rsidP="00AF20E9">
      <w:pPr>
        <w:rPr>
          <w:rFonts w:ascii="Times New Roman" w:hAnsi="Times New Roman"/>
          <w:color w:val="2D2D2D"/>
          <w:spacing w:val="2"/>
          <w:sz w:val="28"/>
          <w:szCs w:val="28"/>
          <w:lang w:eastAsia="ru-RU"/>
        </w:rPr>
      </w:pPr>
      <w:r w:rsidRPr="00E90D7D">
        <w:br/>
      </w:r>
      <w:r w:rsidRPr="00E90D7D">
        <w:rPr>
          <w:rFonts w:ascii="Times New Roman" w:hAnsi="Times New Roman"/>
          <w:sz w:val="28"/>
          <w:szCs w:val="28"/>
        </w:rPr>
        <w:t xml:space="preserve">2. Пенсия за выслугу лет не устанавливается, а ее выплата прекращается лицам, замещавшим должности </w:t>
      </w:r>
      <w:r>
        <w:rPr>
          <w:rFonts w:ascii="Times New Roman" w:hAnsi="Times New Roman"/>
          <w:sz w:val="28"/>
          <w:szCs w:val="28"/>
        </w:rPr>
        <w:t>муниципальной</w:t>
      </w:r>
      <w:r w:rsidRPr="00E90D7D">
        <w:rPr>
          <w:rFonts w:ascii="Times New Roman" w:hAnsi="Times New Roman"/>
          <w:sz w:val="28"/>
          <w:szCs w:val="28"/>
        </w:rPr>
        <w:t xml:space="preserve"> службы, которым в соответствии с законодательством Российской Федерации, законодательством Республики Дагестан или законодательством иных субъектов Российской Федерации назначены ежемесячная доплата к пенсии, ежемесячное пожизненное содержание или установлено дополнительное ежемесячное материальное обеспечение либо в соответствии с законодательством Российской Федерации или законодательством иных субъектов Российской Федерации установлена пенсия за выслугу лет.</w:t>
      </w:r>
      <w:r w:rsidRPr="00E90D7D">
        <w:rPr>
          <w:rFonts w:ascii="Times New Roman" w:hAnsi="Times New Roman"/>
          <w:sz w:val="28"/>
          <w:szCs w:val="28"/>
        </w:rPr>
        <w:br/>
      </w:r>
      <w:r w:rsidRPr="00E90D7D">
        <w:br/>
      </w:r>
      <w:r w:rsidRPr="00E90D7D">
        <w:rPr>
          <w:rFonts w:ascii="Times New Roman" w:hAnsi="Times New Roman"/>
          <w:sz w:val="28"/>
          <w:szCs w:val="28"/>
          <w:lang w:eastAsia="ru-RU"/>
        </w:rPr>
        <w:t xml:space="preserve">3. </w:t>
      </w:r>
      <w:r w:rsidRPr="0085105C">
        <w:rPr>
          <w:rFonts w:ascii="Times New Roman" w:hAnsi="Times New Roman"/>
          <w:color w:val="2D2D2D"/>
          <w:spacing w:val="2"/>
          <w:sz w:val="28"/>
          <w:szCs w:val="28"/>
          <w:lang w:eastAsia="ru-RU"/>
        </w:rPr>
        <w:t xml:space="preserve">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Республики Дагестан,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w:t>
      </w:r>
      <w:r>
        <w:rPr>
          <w:rFonts w:ascii="Times New Roman" w:hAnsi="Times New Roman"/>
          <w:color w:val="2D2D2D"/>
          <w:spacing w:val="2"/>
          <w:sz w:val="28"/>
          <w:szCs w:val="28"/>
          <w:lang w:eastAsia="ru-RU"/>
        </w:rPr>
        <w:t>муниципальной</w:t>
      </w:r>
      <w:r w:rsidRPr="0085105C">
        <w:rPr>
          <w:rFonts w:ascii="Times New Roman" w:hAnsi="Times New Roman"/>
          <w:color w:val="2D2D2D"/>
          <w:spacing w:val="2"/>
          <w:sz w:val="28"/>
          <w:szCs w:val="28"/>
          <w:lang w:eastAsia="ru-RU"/>
        </w:rPr>
        <w:t xml:space="preserve"> службы Российской Федерации или освобождении от иных вышеуказанных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r w:rsidRPr="0085105C">
        <w:rPr>
          <w:rFonts w:ascii="Times New Roman" w:hAnsi="Times New Roman"/>
          <w:color w:val="2D2D2D"/>
          <w:spacing w:val="2"/>
          <w:sz w:val="28"/>
          <w:szCs w:val="28"/>
          <w:lang w:eastAsia="ru-RU"/>
        </w:rPr>
        <w:br/>
      </w:r>
    </w:p>
    <w:p w:rsidR="00DC76FD" w:rsidRDefault="00DC76FD" w:rsidP="0057530F">
      <w:pPr>
        <w:jc w:val="both"/>
        <w:rPr>
          <w:rFonts w:ascii="Times New Roman" w:hAnsi="Times New Roman"/>
          <w:color w:val="2D2D2D"/>
          <w:spacing w:val="2"/>
          <w:sz w:val="28"/>
          <w:szCs w:val="28"/>
          <w:lang w:eastAsia="ru-RU"/>
        </w:rPr>
      </w:pPr>
    </w:p>
    <w:p w:rsidR="00DC76FD" w:rsidRPr="0057530F" w:rsidRDefault="00DC76FD" w:rsidP="0057530F">
      <w:pPr>
        <w:jc w:val="both"/>
        <w:rPr>
          <w:rFonts w:ascii="Times New Roman" w:hAnsi="Times New Roman"/>
          <w:sz w:val="28"/>
          <w:szCs w:val="28"/>
        </w:rPr>
      </w:pPr>
      <w:r w:rsidRPr="0085105C">
        <w:rPr>
          <w:rFonts w:ascii="Times New Roman" w:hAnsi="Times New Roman"/>
          <w:sz w:val="28"/>
          <w:szCs w:val="28"/>
          <w:lang w:eastAsia="ru-RU"/>
        </w:rPr>
        <w:br/>
      </w:r>
      <w:r w:rsidRPr="00C57BD4">
        <w:rPr>
          <w:rFonts w:ascii="Times New Roman" w:hAnsi="Times New Roman"/>
          <w:b/>
          <w:sz w:val="28"/>
          <w:szCs w:val="28"/>
        </w:rPr>
        <w:t>Статья 3. Условия назначения пенсии за выслугу лет</w:t>
      </w:r>
    </w:p>
    <w:p w:rsidR="00DC76FD" w:rsidRPr="00C57BD4" w:rsidRDefault="00DC76FD" w:rsidP="002F0B27">
      <w:pPr>
        <w:rPr>
          <w:rFonts w:ascii="Times New Roman" w:hAnsi="Times New Roman"/>
          <w:sz w:val="28"/>
          <w:szCs w:val="28"/>
          <w:lang w:eastAsia="ru-RU"/>
        </w:rPr>
      </w:pPr>
      <w:r w:rsidRPr="00C57BD4">
        <w:rPr>
          <w:rFonts w:ascii="Times New Roman" w:hAnsi="Times New Roman"/>
          <w:sz w:val="28"/>
          <w:szCs w:val="28"/>
          <w:lang w:eastAsia="ru-RU"/>
        </w:rPr>
        <w:t xml:space="preserve">1. </w:t>
      </w:r>
      <w:r>
        <w:rPr>
          <w:rFonts w:ascii="Times New Roman" w:hAnsi="Times New Roman"/>
          <w:sz w:val="28"/>
          <w:szCs w:val="28"/>
          <w:lang w:eastAsia="ru-RU"/>
        </w:rPr>
        <w:t>Муниципальные</w:t>
      </w:r>
      <w:r w:rsidRPr="00C57BD4">
        <w:rPr>
          <w:rFonts w:ascii="Times New Roman" w:hAnsi="Times New Roman"/>
          <w:sz w:val="28"/>
          <w:szCs w:val="28"/>
          <w:lang w:eastAsia="ru-RU"/>
        </w:rPr>
        <w:t xml:space="preserve"> служащие при наличии стажа </w:t>
      </w:r>
      <w:r>
        <w:rPr>
          <w:rFonts w:ascii="Times New Roman" w:hAnsi="Times New Roman"/>
          <w:sz w:val="28"/>
          <w:szCs w:val="28"/>
          <w:lang w:eastAsia="ru-RU"/>
        </w:rPr>
        <w:t>муниципальной</w:t>
      </w:r>
      <w:r w:rsidRPr="00C57BD4">
        <w:rPr>
          <w:rFonts w:ascii="Times New Roman" w:hAnsi="Times New Roman"/>
          <w:sz w:val="28"/>
          <w:szCs w:val="28"/>
          <w:lang w:eastAsia="ru-RU"/>
        </w:rPr>
        <w:t xml:space="preserve"> службы</w:t>
      </w:r>
      <w:r>
        <w:rPr>
          <w:rFonts w:ascii="Times New Roman" w:hAnsi="Times New Roman"/>
          <w:sz w:val="28"/>
          <w:szCs w:val="28"/>
          <w:lang w:eastAsia="ru-RU"/>
        </w:rPr>
        <w:t>,</w:t>
      </w:r>
      <w:r w:rsidRPr="00C57BD4">
        <w:rPr>
          <w:rFonts w:ascii="Times New Roman" w:hAnsi="Times New Roman"/>
          <w:sz w:val="28"/>
          <w:szCs w:val="28"/>
          <w:lang w:eastAsia="ru-RU"/>
        </w:rPr>
        <w:t xml:space="preserve"> </w:t>
      </w:r>
      <w:r>
        <w:rPr>
          <w:rFonts w:ascii="Times New Roman" w:hAnsi="Times New Roman"/>
          <w:sz w:val="28"/>
          <w:szCs w:val="28"/>
          <w:lang w:eastAsia="ru-RU"/>
        </w:rPr>
        <w:t xml:space="preserve">продолжительность которого для назначения пенсии за выслугу лет в соответствующем году определяется согласно </w:t>
      </w:r>
      <w:r w:rsidRPr="00EC4BDD">
        <w:rPr>
          <w:rFonts w:ascii="Times New Roman" w:hAnsi="Times New Roman"/>
          <w:b/>
          <w:sz w:val="28"/>
          <w:szCs w:val="28"/>
          <w:lang w:eastAsia="ru-RU"/>
        </w:rPr>
        <w:t xml:space="preserve">приложению </w:t>
      </w:r>
      <w:r>
        <w:rPr>
          <w:rFonts w:ascii="Times New Roman" w:hAnsi="Times New Roman"/>
          <w:sz w:val="28"/>
          <w:szCs w:val="28"/>
          <w:lang w:eastAsia="ru-RU"/>
        </w:rPr>
        <w:t>к настоящему Положению,</w:t>
      </w:r>
      <w:r w:rsidRPr="00C57BD4">
        <w:rPr>
          <w:rFonts w:ascii="Times New Roman" w:hAnsi="Times New Roman"/>
          <w:sz w:val="28"/>
          <w:szCs w:val="28"/>
          <w:lang w:eastAsia="ru-RU"/>
        </w:rPr>
        <w:t xml:space="preserve"> и</w:t>
      </w:r>
      <w:r>
        <w:rPr>
          <w:rFonts w:ascii="Times New Roman" w:hAnsi="Times New Roman"/>
          <w:sz w:val="28"/>
          <w:szCs w:val="28"/>
          <w:lang w:eastAsia="ru-RU"/>
        </w:rPr>
        <w:t xml:space="preserve"> при </w:t>
      </w:r>
      <w:r w:rsidRPr="00C57BD4">
        <w:rPr>
          <w:rFonts w:ascii="Times New Roman" w:hAnsi="Times New Roman"/>
          <w:sz w:val="28"/>
          <w:szCs w:val="28"/>
          <w:lang w:eastAsia="ru-RU"/>
        </w:rPr>
        <w:t xml:space="preserve"> замещении должности </w:t>
      </w:r>
      <w:r>
        <w:rPr>
          <w:rFonts w:ascii="Times New Roman" w:hAnsi="Times New Roman"/>
          <w:sz w:val="28"/>
          <w:szCs w:val="28"/>
          <w:lang w:eastAsia="ru-RU"/>
        </w:rPr>
        <w:t>муниципальной</w:t>
      </w:r>
      <w:r w:rsidRPr="00C57BD4">
        <w:rPr>
          <w:rFonts w:ascii="Times New Roman" w:hAnsi="Times New Roman"/>
          <w:sz w:val="28"/>
          <w:szCs w:val="28"/>
          <w:lang w:eastAsia="ru-RU"/>
        </w:rPr>
        <w:t xml:space="preserve"> службы не менее 12 полных месяцев имеют право на пенсию за выслугу лет при увольнении с </w:t>
      </w:r>
      <w:r>
        <w:rPr>
          <w:rFonts w:ascii="Times New Roman" w:hAnsi="Times New Roman"/>
          <w:sz w:val="28"/>
          <w:szCs w:val="28"/>
          <w:lang w:eastAsia="ru-RU"/>
        </w:rPr>
        <w:t>муниципальной</w:t>
      </w:r>
      <w:r w:rsidRPr="00C57BD4">
        <w:rPr>
          <w:rFonts w:ascii="Times New Roman" w:hAnsi="Times New Roman"/>
          <w:sz w:val="28"/>
          <w:szCs w:val="28"/>
          <w:lang w:eastAsia="ru-RU"/>
        </w:rPr>
        <w:t xml:space="preserve"> службы по основаниям, предусмотренным </w:t>
      </w:r>
      <w:r>
        <w:rPr>
          <w:rFonts w:ascii="Times New Roman" w:hAnsi="Times New Roman"/>
          <w:sz w:val="28"/>
          <w:szCs w:val="28"/>
          <w:lang w:eastAsia="ru-RU"/>
        </w:rPr>
        <w:t>пунктом 1 части 1 статьи 19 и пунктом 1части 1статьи 13 Закона  Республики Дагестан  от 11 марта 2008 года № 9 «О муниципальной службе в Республике Дагестан», пунктами 1,3,4,7,9 части 1 статьи 77 Трудового кодекса Российской Федерации,  пунктами</w:t>
      </w:r>
      <w:bookmarkStart w:id="0" w:name="_GoBack"/>
      <w:bookmarkEnd w:id="0"/>
      <w:r>
        <w:rPr>
          <w:rFonts w:ascii="Times New Roman" w:hAnsi="Times New Roman"/>
          <w:sz w:val="28"/>
          <w:szCs w:val="28"/>
          <w:lang w:eastAsia="ru-RU"/>
        </w:rPr>
        <w:t>1,2,3 части 1 статьи 81Трудового кодекса Российской Федерации (с учетом положений, предусмотренных частями 2 и 3 настоящей статьи)</w:t>
      </w:r>
      <w:r w:rsidRPr="00C57BD4">
        <w:rPr>
          <w:rFonts w:ascii="Times New Roman" w:hAnsi="Times New Roman"/>
          <w:sz w:val="28"/>
          <w:szCs w:val="28"/>
          <w:lang w:eastAsia="ru-RU"/>
        </w:rPr>
        <w:t>.</w:t>
      </w:r>
      <w:r w:rsidRPr="00C57BD4">
        <w:rPr>
          <w:rFonts w:ascii="Times New Roman" w:hAnsi="Times New Roman"/>
          <w:sz w:val="28"/>
          <w:szCs w:val="28"/>
          <w:lang w:eastAsia="ru-RU"/>
        </w:rPr>
        <w:br/>
      </w:r>
      <w:r w:rsidRPr="00C57BD4">
        <w:rPr>
          <w:rFonts w:ascii="Times New Roman" w:hAnsi="Times New Roman"/>
          <w:sz w:val="28"/>
          <w:szCs w:val="28"/>
          <w:lang w:eastAsia="ru-RU"/>
        </w:rPr>
        <w:br/>
        <w:t xml:space="preserve">2. </w:t>
      </w:r>
      <w:r>
        <w:rPr>
          <w:rFonts w:ascii="Times New Roman" w:hAnsi="Times New Roman"/>
          <w:sz w:val="28"/>
          <w:szCs w:val="28"/>
          <w:lang w:eastAsia="ru-RU"/>
        </w:rPr>
        <w:t xml:space="preserve">Муниципальные </w:t>
      </w:r>
      <w:r w:rsidRPr="00C57BD4">
        <w:rPr>
          <w:rFonts w:ascii="Times New Roman" w:hAnsi="Times New Roman"/>
          <w:sz w:val="28"/>
          <w:szCs w:val="28"/>
          <w:lang w:eastAsia="ru-RU"/>
        </w:rPr>
        <w:t xml:space="preserve"> служащие при увольнении с </w:t>
      </w:r>
      <w:r>
        <w:rPr>
          <w:rFonts w:ascii="Times New Roman" w:hAnsi="Times New Roman"/>
          <w:sz w:val="28"/>
          <w:szCs w:val="28"/>
          <w:lang w:eastAsia="ru-RU"/>
        </w:rPr>
        <w:t>муниципальной</w:t>
      </w:r>
      <w:r w:rsidRPr="00C57BD4">
        <w:rPr>
          <w:rFonts w:ascii="Times New Roman" w:hAnsi="Times New Roman"/>
          <w:sz w:val="28"/>
          <w:szCs w:val="28"/>
          <w:lang w:eastAsia="ru-RU"/>
        </w:rPr>
        <w:t xml:space="preserve"> службы по основаниям, предусмотренным</w:t>
      </w:r>
      <w:r>
        <w:rPr>
          <w:rFonts w:ascii="Times New Roman" w:hAnsi="Times New Roman"/>
          <w:sz w:val="28"/>
          <w:szCs w:val="28"/>
          <w:lang w:eastAsia="ru-RU"/>
        </w:rPr>
        <w:t xml:space="preserve"> пунктом 3</w:t>
      </w:r>
      <w:r w:rsidRPr="00C57BD4">
        <w:rPr>
          <w:rFonts w:ascii="Times New Roman" w:hAnsi="Times New Roman"/>
          <w:sz w:val="28"/>
          <w:szCs w:val="28"/>
          <w:lang w:eastAsia="ru-RU"/>
        </w:rPr>
        <w:t xml:space="preserve"> (за исключением случаев истечения срока действия срочного служебного контракта в связи с истечением установленного срока полномочий </w:t>
      </w:r>
      <w:r>
        <w:rPr>
          <w:rFonts w:ascii="Times New Roman" w:hAnsi="Times New Roman"/>
          <w:sz w:val="28"/>
          <w:szCs w:val="28"/>
          <w:lang w:eastAsia="ru-RU"/>
        </w:rPr>
        <w:t>муниципального</w:t>
      </w:r>
      <w:r w:rsidRPr="00C57BD4">
        <w:rPr>
          <w:rFonts w:ascii="Times New Roman" w:hAnsi="Times New Roman"/>
          <w:sz w:val="28"/>
          <w:szCs w:val="28"/>
          <w:lang w:eastAsia="ru-RU"/>
        </w:rPr>
        <w:t xml:space="preserve"> служащего, замещавшего должность </w:t>
      </w:r>
      <w:r>
        <w:rPr>
          <w:rFonts w:ascii="Times New Roman" w:hAnsi="Times New Roman"/>
          <w:sz w:val="28"/>
          <w:szCs w:val="28"/>
          <w:lang w:eastAsia="ru-RU"/>
        </w:rPr>
        <w:t xml:space="preserve">муниципальной </w:t>
      </w:r>
      <w:r w:rsidRPr="00C57BD4">
        <w:rPr>
          <w:rFonts w:ascii="Times New Roman" w:hAnsi="Times New Roman"/>
          <w:sz w:val="28"/>
          <w:szCs w:val="28"/>
          <w:lang w:eastAsia="ru-RU"/>
        </w:rPr>
        <w:t xml:space="preserve"> службы катег</w:t>
      </w:r>
      <w:r>
        <w:rPr>
          <w:rFonts w:ascii="Times New Roman" w:hAnsi="Times New Roman"/>
          <w:sz w:val="28"/>
          <w:szCs w:val="28"/>
          <w:lang w:eastAsia="ru-RU"/>
        </w:rPr>
        <w:t>ории</w:t>
      </w:r>
      <w:r w:rsidRPr="00C57BD4">
        <w:rPr>
          <w:rFonts w:ascii="Times New Roman" w:hAnsi="Times New Roman"/>
          <w:sz w:val="28"/>
          <w:szCs w:val="28"/>
          <w:lang w:eastAsia="ru-RU"/>
        </w:rPr>
        <w:t xml:space="preserve"> "руководите</w:t>
      </w:r>
      <w:r>
        <w:rPr>
          <w:rFonts w:ascii="Times New Roman" w:hAnsi="Times New Roman"/>
          <w:sz w:val="28"/>
          <w:szCs w:val="28"/>
          <w:lang w:eastAsia="ru-RU"/>
        </w:rPr>
        <w:t>ль") , 7 части 1статьи 77 и пунктом 3 части 1 статьи 81Трудового кодекса Российской Федерации, пунктом 1 часть 1 статьи 19 Закона  Республики Дагестан  от 11 марта 2008 года № 9 «О муниципальной службе в Республике Дагестан»</w:t>
      </w:r>
      <w:r w:rsidRPr="00C57BD4">
        <w:rPr>
          <w:rFonts w:ascii="Times New Roman" w:hAnsi="Times New Roman"/>
          <w:sz w:val="28"/>
          <w:szCs w:val="28"/>
          <w:lang w:eastAsia="ru-RU"/>
        </w:rPr>
        <w:t>, имеют право на пенсию за выслугу лет, если на момент освобождения от должности они имели право на страховую пенсию по старости (инвалидности)</w:t>
      </w:r>
      <w:r>
        <w:rPr>
          <w:rFonts w:ascii="Times New Roman" w:hAnsi="Times New Roman"/>
          <w:sz w:val="28"/>
          <w:szCs w:val="28"/>
          <w:lang w:eastAsia="ru-RU"/>
        </w:rPr>
        <w:t xml:space="preserve"> в соответствии с частью 1 ст. 8 и статьями 9, 30-33 Федерального закона от 28 декабря 2013 года № 400-ФЗ «О страховых пенсиях  (далее – Федеральный закон «О страховых пенсиях»)» </w:t>
      </w:r>
      <w:r w:rsidRPr="00C57BD4">
        <w:rPr>
          <w:rFonts w:ascii="Times New Roman" w:hAnsi="Times New Roman"/>
          <w:sz w:val="28"/>
          <w:szCs w:val="28"/>
          <w:lang w:eastAsia="ru-RU"/>
        </w:rPr>
        <w:t xml:space="preserve"> и непосредственно перед увольнением замещали должности </w:t>
      </w:r>
      <w:r>
        <w:rPr>
          <w:rFonts w:ascii="Times New Roman" w:hAnsi="Times New Roman"/>
          <w:sz w:val="28"/>
          <w:szCs w:val="28"/>
          <w:lang w:eastAsia="ru-RU"/>
        </w:rPr>
        <w:t>муниципальной</w:t>
      </w:r>
      <w:r w:rsidRPr="00C57BD4">
        <w:rPr>
          <w:rFonts w:ascii="Times New Roman" w:hAnsi="Times New Roman"/>
          <w:sz w:val="28"/>
          <w:szCs w:val="28"/>
          <w:lang w:eastAsia="ru-RU"/>
        </w:rPr>
        <w:t xml:space="preserve"> службы не менее 12 полных месяцев.</w:t>
      </w:r>
      <w:r w:rsidRPr="00C57BD4">
        <w:rPr>
          <w:rFonts w:ascii="Times New Roman" w:hAnsi="Times New Roman"/>
          <w:sz w:val="28"/>
          <w:szCs w:val="28"/>
          <w:lang w:eastAsia="ru-RU"/>
        </w:rPr>
        <w:br/>
      </w:r>
      <w:r w:rsidRPr="00C57BD4">
        <w:rPr>
          <w:rFonts w:ascii="Times New Roman" w:hAnsi="Times New Roman"/>
          <w:sz w:val="28"/>
          <w:szCs w:val="28"/>
          <w:lang w:eastAsia="ru-RU"/>
        </w:rPr>
        <w:br/>
        <w:t xml:space="preserve">3. </w:t>
      </w:r>
      <w:r>
        <w:rPr>
          <w:rFonts w:ascii="Times New Roman" w:hAnsi="Times New Roman"/>
          <w:sz w:val="28"/>
          <w:szCs w:val="28"/>
          <w:lang w:eastAsia="ru-RU"/>
        </w:rPr>
        <w:t>Муниципальные</w:t>
      </w:r>
      <w:r w:rsidRPr="00C57BD4">
        <w:rPr>
          <w:rFonts w:ascii="Times New Roman" w:hAnsi="Times New Roman"/>
          <w:sz w:val="28"/>
          <w:szCs w:val="28"/>
          <w:lang w:eastAsia="ru-RU"/>
        </w:rPr>
        <w:t xml:space="preserve"> служащие при увольнении с </w:t>
      </w:r>
      <w:r>
        <w:rPr>
          <w:rFonts w:ascii="Times New Roman" w:hAnsi="Times New Roman"/>
          <w:sz w:val="28"/>
          <w:szCs w:val="28"/>
          <w:lang w:eastAsia="ru-RU"/>
        </w:rPr>
        <w:t>муниципальной</w:t>
      </w:r>
      <w:r w:rsidRPr="00C57BD4">
        <w:rPr>
          <w:rFonts w:ascii="Times New Roman" w:hAnsi="Times New Roman"/>
          <w:sz w:val="28"/>
          <w:szCs w:val="28"/>
          <w:lang w:eastAsia="ru-RU"/>
        </w:rPr>
        <w:t xml:space="preserve"> службы по осно</w:t>
      </w:r>
      <w:r>
        <w:rPr>
          <w:rFonts w:ascii="Times New Roman" w:hAnsi="Times New Roman"/>
          <w:sz w:val="28"/>
          <w:szCs w:val="28"/>
          <w:lang w:eastAsia="ru-RU"/>
        </w:rPr>
        <w:t>ваниям, предусмотренным пунктом1</w:t>
      </w:r>
      <w:r w:rsidRPr="00C57BD4">
        <w:rPr>
          <w:rFonts w:ascii="Times New Roman" w:hAnsi="Times New Roman"/>
          <w:sz w:val="28"/>
          <w:szCs w:val="28"/>
          <w:lang w:eastAsia="ru-RU"/>
        </w:rPr>
        <w:t xml:space="preserve">(в случае истечения срока действия срочного служебного контракта в связи с истечением установленного срока полномочий </w:t>
      </w:r>
      <w:r>
        <w:rPr>
          <w:rFonts w:ascii="Times New Roman" w:hAnsi="Times New Roman"/>
          <w:sz w:val="28"/>
          <w:szCs w:val="28"/>
          <w:lang w:eastAsia="ru-RU"/>
        </w:rPr>
        <w:t>муниципального</w:t>
      </w:r>
      <w:r w:rsidRPr="00C57BD4">
        <w:rPr>
          <w:rFonts w:ascii="Times New Roman" w:hAnsi="Times New Roman"/>
          <w:sz w:val="28"/>
          <w:szCs w:val="28"/>
          <w:lang w:eastAsia="ru-RU"/>
        </w:rPr>
        <w:t xml:space="preserve"> служащего, замещавшего должность </w:t>
      </w:r>
      <w:r>
        <w:rPr>
          <w:rFonts w:ascii="Times New Roman" w:hAnsi="Times New Roman"/>
          <w:sz w:val="28"/>
          <w:szCs w:val="28"/>
          <w:lang w:eastAsia="ru-RU"/>
        </w:rPr>
        <w:t>муниципальной службы категории</w:t>
      </w:r>
      <w:r w:rsidRPr="00C57BD4">
        <w:rPr>
          <w:rFonts w:ascii="Times New Roman" w:hAnsi="Times New Roman"/>
          <w:sz w:val="28"/>
          <w:szCs w:val="28"/>
          <w:lang w:eastAsia="ru-RU"/>
        </w:rPr>
        <w:t xml:space="preserve"> "руководитель"</w:t>
      </w:r>
      <w:r>
        <w:rPr>
          <w:rFonts w:ascii="Times New Roman" w:hAnsi="Times New Roman"/>
          <w:sz w:val="28"/>
          <w:szCs w:val="28"/>
          <w:lang w:eastAsia="ru-RU"/>
        </w:rPr>
        <w:t>) части 1статьи 19, пунктом 4 части 1 статьи 13 Закона  Республики Дагестан  от 11 марта 2008 года № 9 «О муниципальной службе в Республике Дагестан»</w:t>
      </w:r>
      <w:r w:rsidRPr="00C57BD4">
        <w:rPr>
          <w:rFonts w:ascii="Times New Roman" w:hAnsi="Times New Roman"/>
          <w:sz w:val="28"/>
          <w:szCs w:val="28"/>
          <w:lang w:eastAsia="ru-RU"/>
        </w:rPr>
        <w:t>,</w:t>
      </w:r>
      <w:r>
        <w:rPr>
          <w:rFonts w:ascii="Times New Roman" w:hAnsi="Times New Roman"/>
          <w:sz w:val="28"/>
          <w:szCs w:val="28"/>
          <w:lang w:eastAsia="ru-RU"/>
        </w:rPr>
        <w:t xml:space="preserve"> пунктами 8 - 9 части 1 статьи 77, пунктами 1- 2части 1 статьи 81Трудового кодекса Российской Федерации,</w:t>
      </w:r>
      <w:r w:rsidRPr="00C57BD4">
        <w:rPr>
          <w:rFonts w:ascii="Times New Roman" w:hAnsi="Times New Roman"/>
          <w:sz w:val="28"/>
          <w:szCs w:val="28"/>
          <w:lang w:eastAsia="ru-RU"/>
        </w:rPr>
        <w:t xml:space="preserve">имеют право на пенсию за выслугу лет, если непосредственно перед увольнением они замещали должности </w:t>
      </w:r>
      <w:r>
        <w:rPr>
          <w:rFonts w:ascii="Times New Roman" w:hAnsi="Times New Roman"/>
          <w:sz w:val="28"/>
          <w:szCs w:val="28"/>
          <w:lang w:eastAsia="ru-RU"/>
        </w:rPr>
        <w:t>муниципальной</w:t>
      </w:r>
      <w:r w:rsidRPr="00C57BD4">
        <w:rPr>
          <w:rFonts w:ascii="Times New Roman" w:hAnsi="Times New Roman"/>
          <w:sz w:val="28"/>
          <w:szCs w:val="28"/>
          <w:lang w:eastAsia="ru-RU"/>
        </w:rPr>
        <w:t xml:space="preserve"> службы не менее одного полного месяца, при этом суммарная продолжительность замещения таких должностей составляет не менее 12 полных месяцев.</w:t>
      </w:r>
      <w:r w:rsidRPr="00C57BD4">
        <w:rPr>
          <w:rFonts w:ascii="Times New Roman" w:hAnsi="Times New Roman"/>
          <w:sz w:val="28"/>
          <w:szCs w:val="28"/>
          <w:lang w:eastAsia="ru-RU"/>
        </w:rPr>
        <w:br/>
      </w:r>
      <w:r w:rsidRPr="00C57BD4">
        <w:rPr>
          <w:rFonts w:ascii="Times New Roman" w:hAnsi="Times New Roman"/>
          <w:sz w:val="28"/>
          <w:szCs w:val="28"/>
          <w:lang w:eastAsia="ru-RU"/>
        </w:rPr>
        <w:br/>
        <w:t xml:space="preserve">3.1. </w:t>
      </w:r>
      <w:r>
        <w:rPr>
          <w:rFonts w:ascii="Times New Roman" w:hAnsi="Times New Roman"/>
          <w:sz w:val="28"/>
          <w:szCs w:val="28"/>
          <w:lang w:eastAsia="ru-RU"/>
        </w:rPr>
        <w:t>Муниципальные</w:t>
      </w:r>
      <w:r w:rsidRPr="00C57BD4">
        <w:rPr>
          <w:rFonts w:ascii="Times New Roman" w:hAnsi="Times New Roman"/>
          <w:sz w:val="28"/>
          <w:szCs w:val="28"/>
          <w:lang w:eastAsia="ru-RU"/>
        </w:rPr>
        <w:t xml:space="preserve"> служащие при наличии стажа </w:t>
      </w:r>
      <w:r>
        <w:rPr>
          <w:rFonts w:ascii="Times New Roman" w:hAnsi="Times New Roman"/>
          <w:sz w:val="28"/>
          <w:szCs w:val="28"/>
          <w:lang w:eastAsia="ru-RU"/>
        </w:rPr>
        <w:t xml:space="preserve">муниципальной </w:t>
      </w:r>
      <w:r w:rsidRPr="00C57BD4">
        <w:rPr>
          <w:rFonts w:ascii="Times New Roman" w:hAnsi="Times New Roman"/>
          <w:sz w:val="28"/>
          <w:szCs w:val="28"/>
          <w:lang w:eastAsia="ru-RU"/>
        </w:rPr>
        <w:t xml:space="preserve">службы не менее 25 лет и увольнении с </w:t>
      </w:r>
      <w:r>
        <w:rPr>
          <w:rFonts w:ascii="Times New Roman" w:hAnsi="Times New Roman"/>
          <w:sz w:val="28"/>
          <w:szCs w:val="28"/>
          <w:lang w:eastAsia="ru-RU"/>
        </w:rPr>
        <w:t>муниципальной</w:t>
      </w:r>
      <w:r w:rsidRPr="00C57BD4">
        <w:rPr>
          <w:rFonts w:ascii="Times New Roman" w:hAnsi="Times New Roman"/>
          <w:sz w:val="28"/>
          <w:szCs w:val="28"/>
          <w:lang w:eastAsia="ru-RU"/>
        </w:rPr>
        <w:t xml:space="preserve"> службы по основанию, предусмотренному </w:t>
      </w:r>
      <w:r>
        <w:rPr>
          <w:rFonts w:ascii="Times New Roman" w:hAnsi="Times New Roman"/>
          <w:sz w:val="28"/>
          <w:szCs w:val="28"/>
          <w:lang w:eastAsia="ru-RU"/>
        </w:rPr>
        <w:t>пунктом 3 части 1 статьи 77 Трудового кодекса Российской Федерации</w:t>
      </w:r>
      <w:r w:rsidRPr="00C57BD4">
        <w:rPr>
          <w:rFonts w:ascii="Times New Roman" w:hAnsi="Times New Roman"/>
          <w:sz w:val="28"/>
          <w:szCs w:val="28"/>
          <w:lang w:eastAsia="ru-RU"/>
        </w:rPr>
        <w:t xml:space="preserve">,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w:t>
      </w:r>
      <w:r>
        <w:rPr>
          <w:rFonts w:ascii="Times New Roman" w:hAnsi="Times New Roman"/>
          <w:sz w:val="28"/>
          <w:szCs w:val="28"/>
          <w:lang w:eastAsia="ru-RU"/>
        </w:rPr>
        <w:t xml:space="preserve">муниципальной </w:t>
      </w:r>
      <w:r w:rsidRPr="00C57BD4">
        <w:rPr>
          <w:rFonts w:ascii="Times New Roman" w:hAnsi="Times New Roman"/>
          <w:sz w:val="28"/>
          <w:szCs w:val="28"/>
          <w:lang w:eastAsia="ru-RU"/>
        </w:rPr>
        <w:t xml:space="preserve"> службы не менее 7 лет.</w:t>
      </w:r>
      <w:r w:rsidRPr="00C57BD4">
        <w:rPr>
          <w:rFonts w:ascii="Times New Roman" w:hAnsi="Times New Roman"/>
          <w:sz w:val="28"/>
          <w:szCs w:val="28"/>
          <w:lang w:eastAsia="ru-RU"/>
        </w:rPr>
        <w:br/>
      </w:r>
      <w:r w:rsidRPr="00C57BD4">
        <w:rPr>
          <w:rFonts w:ascii="Times New Roman" w:hAnsi="Times New Roman"/>
          <w:sz w:val="28"/>
          <w:szCs w:val="28"/>
          <w:lang w:eastAsia="ru-RU"/>
        </w:rPr>
        <w:br/>
        <w:t>4. Пенсия за выслугу лет устанавливается к страховой пенсии по старости (инвалидности), назначенной в соответствии с </w:t>
      </w:r>
      <w:hyperlink r:id="rId7" w:history="1">
        <w:r w:rsidRPr="00093BA0">
          <w:rPr>
            <w:rFonts w:ascii="Times New Roman" w:hAnsi="Times New Roman"/>
            <w:sz w:val="28"/>
            <w:szCs w:val="28"/>
          </w:rPr>
          <w:t xml:space="preserve"> "О страховых пенсиях"</w:t>
        </w:r>
      </w:hyperlink>
      <w:r>
        <w:rPr>
          <w:rFonts w:ascii="Times New Roman" w:hAnsi="Times New Roman"/>
          <w:sz w:val="28"/>
          <w:szCs w:val="28"/>
        </w:rPr>
        <w:t xml:space="preserve"> либо досрочно </w:t>
      </w:r>
      <w:r w:rsidRPr="00C57BD4">
        <w:rPr>
          <w:rFonts w:ascii="Times New Roman" w:hAnsi="Times New Roman"/>
          <w:sz w:val="28"/>
          <w:szCs w:val="28"/>
          <w:lang w:eastAsia="ru-RU"/>
        </w:rPr>
        <w:t> </w:t>
      </w:r>
      <w:r>
        <w:rPr>
          <w:rFonts w:ascii="Times New Roman" w:hAnsi="Times New Roman"/>
          <w:sz w:val="28"/>
          <w:szCs w:val="28"/>
          <w:lang w:eastAsia="ru-RU"/>
        </w:rPr>
        <w:t>назначенной в соответствии с Законом Российской Федерации от 19 апреля 1991 года № 1032-1 «О занятости населения в Российской Федерации»</w:t>
      </w:r>
      <w:r w:rsidRPr="00C57BD4">
        <w:rPr>
          <w:rFonts w:ascii="Times New Roman" w:hAnsi="Times New Roman"/>
          <w:sz w:val="28"/>
          <w:szCs w:val="28"/>
          <w:lang w:eastAsia="ru-RU"/>
        </w:rPr>
        <w:t>.</w:t>
      </w:r>
      <w:r w:rsidRPr="00C57BD4">
        <w:rPr>
          <w:rFonts w:ascii="Times New Roman" w:hAnsi="Times New Roman"/>
          <w:sz w:val="28"/>
          <w:szCs w:val="28"/>
          <w:lang w:eastAsia="ru-RU"/>
        </w:rPr>
        <w:br/>
      </w:r>
    </w:p>
    <w:p w:rsidR="00DC76FD" w:rsidRPr="00225EBD" w:rsidRDefault="00DC76FD" w:rsidP="00D4627C">
      <w:pPr>
        <w:jc w:val="both"/>
        <w:rPr>
          <w:rFonts w:ascii="Times New Roman" w:hAnsi="Times New Roman"/>
          <w:b/>
          <w:sz w:val="28"/>
          <w:szCs w:val="28"/>
        </w:rPr>
      </w:pPr>
    </w:p>
    <w:p w:rsidR="00DC76FD" w:rsidRPr="00225EBD" w:rsidRDefault="00DC76FD" w:rsidP="00D4627C">
      <w:pPr>
        <w:jc w:val="both"/>
        <w:rPr>
          <w:rFonts w:ascii="Times New Roman" w:hAnsi="Times New Roman"/>
          <w:b/>
          <w:sz w:val="28"/>
          <w:szCs w:val="28"/>
          <w:lang w:eastAsia="ru-RU"/>
        </w:rPr>
      </w:pPr>
      <w:r w:rsidRPr="00225EBD">
        <w:rPr>
          <w:rFonts w:ascii="Times New Roman" w:hAnsi="Times New Roman"/>
          <w:b/>
          <w:sz w:val="28"/>
          <w:szCs w:val="28"/>
          <w:lang w:eastAsia="ru-RU"/>
        </w:rPr>
        <w:t>Статья 4. Размеры пенсий за выслугу лет</w:t>
      </w:r>
    </w:p>
    <w:p w:rsidR="00DC76FD" w:rsidRDefault="00DC76FD" w:rsidP="00485580">
      <w:pPr>
        <w:rPr>
          <w:rFonts w:ascii="Times New Roman" w:hAnsi="Times New Roman"/>
          <w:sz w:val="28"/>
          <w:szCs w:val="28"/>
          <w:lang w:eastAsia="ru-RU"/>
        </w:rPr>
      </w:pPr>
      <w:r w:rsidRPr="002566A9">
        <w:rPr>
          <w:rFonts w:ascii="Times New Roman" w:hAnsi="Times New Roman"/>
          <w:sz w:val="28"/>
          <w:szCs w:val="28"/>
          <w:lang w:eastAsia="ru-RU"/>
        </w:rPr>
        <w:t xml:space="preserve">1.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назначении пенсии за выслугу лет в соответствующем году определяется согласно </w:t>
      </w:r>
      <w:r w:rsidRPr="002566A9">
        <w:rPr>
          <w:rFonts w:ascii="Times New Roman" w:hAnsi="Times New Roman"/>
          <w:b/>
          <w:sz w:val="28"/>
          <w:szCs w:val="28"/>
          <w:lang w:eastAsia="ru-RU"/>
        </w:rPr>
        <w:t>приложению</w:t>
      </w:r>
      <w:r w:rsidRPr="002566A9">
        <w:rPr>
          <w:rFonts w:ascii="Times New Roman" w:hAnsi="Times New Roman"/>
          <w:sz w:val="28"/>
          <w:szCs w:val="28"/>
          <w:lang w:eastAsia="ru-RU"/>
        </w:rPr>
        <w:t xml:space="preserve"> к настоящему Закону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со статьей 6 настоящего Закона.</w:t>
      </w:r>
      <w:r w:rsidRPr="002566A9">
        <w:rPr>
          <w:rFonts w:ascii="Times New Roman" w:hAnsi="Times New Roman"/>
          <w:sz w:val="28"/>
          <w:szCs w:val="28"/>
          <w:lang w:eastAsia="ru-RU"/>
        </w:rPr>
        <w:br/>
      </w:r>
      <w:r w:rsidRPr="002566A9">
        <w:rPr>
          <w:rFonts w:ascii="Times New Roman" w:hAnsi="Times New Roman"/>
          <w:sz w:val="28"/>
          <w:szCs w:val="28"/>
          <w:lang w:eastAsia="ru-RU"/>
        </w:rPr>
        <w:br/>
        <w:t xml:space="preserve">2. Размер пенсии, предусмотренный частью 1 настоящей статьи, для граждан, проживающих в районах (местностях), в которых решениями органов государственной власти СССР, органов государственной власти Российской Федерации, органов государственной власти Дагестанской АССР (Дагестанской ССР) или органов государственной власти Республики Дагестан установлены районные коэффициенты, коэффициенты к заработной плате за работу в пустынных, безводных местностях и в высокогорных районах, увеличивается на соответствующий коэффициент на весь период их проживания в указанных районах (местностях). При этом, если установлены разные коэффициенты, </w:t>
      </w:r>
    </w:p>
    <w:p w:rsidR="00DC76FD" w:rsidRPr="002566A9" w:rsidRDefault="00DC76FD" w:rsidP="00485580">
      <w:pPr>
        <w:rPr>
          <w:rFonts w:ascii="Times New Roman" w:hAnsi="Times New Roman"/>
          <w:b/>
          <w:sz w:val="28"/>
          <w:szCs w:val="28"/>
          <w:lang w:eastAsia="ru-RU"/>
        </w:rPr>
      </w:pPr>
      <w:r w:rsidRPr="002566A9">
        <w:rPr>
          <w:rFonts w:ascii="Times New Roman" w:hAnsi="Times New Roman"/>
          <w:sz w:val="28"/>
          <w:szCs w:val="28"/>
          <w:lang w:eastAsia="ru-RU"/>
        </w:rPr>
        <w:t>применяется коэффициент, действующий в данном районе (местности) для работников непроизводственных отраслей.</w:t>
      </w:r>
      <w:r w:rsidRPr="002566A9">
        <w:rPr>
          <w:rFonts w:ascii="Times New Roman" w:hAnsi="Times New Roman"/>
          <w:sz w:val="28"/>
          <w:szCs w:val="28"/>
          <w:lang w:eastAsia="ru-RU"/>
        </w:rPr>
        <w:br/>
      </w:r>
      <w:r w:rsidRPr="002566A9">
        <w:rPr>
          <w:rFonts w:ascii="Times New Roman" w:hAnsi="Times New Roman"/>
          <w:sz w:val="28"/>
          <w:szCs w:val="28"/>
          <w:lang w:eastAsia="ru-RU"/>
        </w:rPr>
        <w:br/>
        <w:t>При выезде граждан из этих районов (местностей) на новое постоянное место жительства размер пенсии определяется без учета указанных коэффициентов.</w:t>
      </w:r>
      <w:r w:rsidRPr="002566A9">
        <w:rPr>
          <w:rFonts w:ascii="Times New Roman" w:hAnsi="Times New Roman"/>
          <w:sz w:val="28"/>
          <w:szCs w:val="28"/>
          <w:lang w:eastAsia="ru-RU"/>
        </w:rPr>
        <w:br/>
      </w:r>
      <w:r w:rsidRPr="002566A9">
        <w:rPr>
          <w:rFonts w:ascii="Times New Roman" w:hAnsi="Times New Roman"/>
          <w:sz w:val="28"/>
          <w:szCs w:val="28"/>
          <w:lang w:eastAsia="ru-RU"/>
        </w:rPr>
        <w:br/>
        <w:t>3. При определении размера пенсии за выслугу лет в порядке, установленном частью 1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8" w:history="1">
        <w:r w:rsidRPr="002566A9">
          <w:rPr>
            <w:rFonts w:ascii="Times New Roman" w:hAnsi="Times New Roman"/>
            <w:sz w:val="28"/>
            <w:szCs w:val="28"/>
          </w:rPr>
          <w:t>Федеральным законом от 17 декабря 2001 года N 173-ФЗ "О трудовых пенсиях в Российской Федерации"</w:t>
        </w:r>
      </w:hyperlink>
      <w:r w:rsidRPr="002566A9">
        <w:rPr>
          <w:rFonts w:ascii="Times New Roman" w:hAnsi="Times New Roman"/>
          <w:sz w:val="28"/>
          <w:szCs w:val="28"/>
          <w:lang w:eastAsia="ru-RU"/>
        </w:rPr>
        <w:t>, суммы страховых взносов, начисленных после назначения пенсии за выслугу лет,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r w:rsidRPr="002566A9">
        <w:rPr>
          <w:rFonts w:ascii="Times New Roman" w:hAnsi="Times New Roman"/>
          <w:sz w:val="28"/>
          <w:szCs w:val="28"/>
          <w:lang w:eastAsia="ru-RU"/>
        </w:rPr>
        <w:br/>
      </w:r>
    </w:p>
    <w:p w:rsidR="00DC76FD" w:rsidRPr="002566A9" w:rsidRDefault="00DC76FD" w:rsidP="00D4627C">
      <w:pPr>
        <w:jc w:val="both"/>
        <w:rPr>
          <w:rFonts w:ascii="Times New Roman" w:hAnsi="Times New Roman"/>
          <w:b/>
          <w:color w:val="4C4C4C"/>
          <w:sz w:val="28"/>
          <w:szCs w:val="28"/>
          <w:lang w:eastAsia="ru-RU"/>
        </w:rPr>
      </w:pPr>
      <w:r w:rsidRPr="002566A9">
        <w:rPr>
          <w:rFonts w:ascii="Times New Roman" w:hAnsi="Times New Roman"/>
          <w:b/>
          <w:color w:val="4C4C4C"/>
          <w:sz w:val="28"/>
          <w:szCs w:val="28"/>
          <w:lang w:eastAsia="ru-RU"/>
        </w:rPr>
        <w:t>Статья 5. Стаж муниципальной службы</w:t>
      </w:r>
    </w:p>
    <w:p w:rsidR="00DC76FD" w:rsidRDefault="00DC76FD" w:rsidP="00485580">
      <w:pPr>
        <w:rPr>
          <w:rFonts w:ascii="Times New Roman" w:hAnsi="Times New Roman"/>
          <w:sz w:val="28"/>
          <w:szCs w:val="28"/>
          <w:lang w:eastAsia="ru-RU"/>
        </w:rPr>
      </w:pPr>
      <w:r w:rsidRPr="002566A9">
        <w:rPr>
          <w:rFonts w:ascii="Times New Roman" w:hAnsi="Times New Roman"/>
          <w:sz w:val="28"/>
          <w:szCs w:val="28"/>
          <w:lang w:eastAsia="ru-RU"/>
        </w:rPr>
        <w:t>В стаж муниципальной службы для назначения пенсии за выслугу лет муниципальным служащим включаются периоды службы (работы) в должностях муниципальной службы, а также периоды службы (работы) в других должностях, засчитываемые в стаж муниципальной службы федеральным законодательством для назначения пенсии за выслугу лет муниципальных служащих.</w:t>
      </w:r>
      <w:r w:rsidRPr="002566A9">
        <w:rPr>
          <w:rFonts w:ascii="Times New Roman" w:hAnsi="Times New Roman"/>
          <w:sz w:val="28"/>
          <w:szCs w:val="28"/>
          <w:lang w:eastAsia="ru-RU"/>
        </w:rPr>
        <w:br/>
      </w:r>
      <w:r w:rsidRPr="002566A9">
        <w:rPr>
          <w:rFonts w:ascii="Times New Roman" w:hAnsi="Times New Roman"/>
          <w:sz w:val="28"/>
          <w:szCs w:val="28"/>
          <w:lang w:eastAsia="ru-RU"/>
        </w:rPr>
        <w:br/>
        <w:t>2. В стаж муниципальный службы для назначения пенсии за выслугу лет муниципальным служащим могут быть включены иные периоды службы (работы) на отдельных должностях, в совокупности</w:t>
      </w:r>
      <w:r>
        <w:rPr>
          <w:rFonts w:ascii="Times New Roman" w:hAnsi="Times New Roman"/>
          <w:sz w:val="28"/>
          <w:szCs w:val="28"/>
          <w:lang w:eastAsia="ru-RU"/>
        </w:rPr>
        <w:t xml:space="preserve">, </w:t>
      </w:r>
      <w:r w:rsidRPr="002566A9">
        <w:rPr>
          <w:rFonts w:ascii="Times New Roman" w:hAnsi="Times New Roman"/>
          <w:sz w:val="28"/>
          <w:szCs w:val="28"/>
          <w:lang w:eastAsia="ru-RU"/>
        </w:rPr>
        <w:t xml:space="preserve"> не превышающие 5 лет, если приобретенные знания и опыт работы в них были необходимы муниципальным служащим для выполнения обязанностей по замещаемой должности </w:t>
      </w:r>
      <w:r>
        <w:rPr>
          <w:rFonts w:ascii="Times New Roman" w:hAnsi="Times New Roman"/>
          <w:sz w:val="28"/>
          <w:szCs w:val="28"/>
          <w:lang w:eastAsia="ru-RU"/>
        </w:rPr>
        <w:t>муниципальной</w:t>
      </w:r>
      <w:r w:rsidRPr="002566A9">
        <w:rPr>
          <w:rFonts w:ascii="Times New Roman" w:hAnsi="Times New Roman"/>
          <w:sz w:val="28"/>
          <w:szCs w:val="28"/>
          <w:lang w:eastAsia="ru-RU"/>
        </w:rPr>
        <w:t xml:space="preserve"> службы. Порядок включения иных периодов службы (работы) на отдельных должностях в стаж муниципальной службы для назначения пенсии за выслугу лет муниципальным служащим определяется Правительством Республики Дагестан.</w:t>
      </w:r>
    </w:p>
    <w:p w:rsidR="00DC76FD" w:rsidRDefault="00DC76FD" w:rsidP="00485580">
      <w:pPr>
        <w:rPr>
          <w:rFonts w:ascii="Times New Roman" w:hAnsi="Times New Roman"/>
          <w:sz w:val="28"/>
          <w:szCs w:val="28"/>
          <w:lang w:eastAsia="ru-RU"/>
        </w:rPr>
      </w:pPr>
    </w:p>
    <w:p w:rsidR="00DC76FD" w:rsidRPr="002566A9" w:rsidRDefault="00DC76FD" w:rsidP="00485580">
      <w:pPr>
        <w:rPr>
          <w:rFonts w:ascii="Times New Roman" w:hAnsi="Times New Roman"/>
          <w:sz w:val="28"/>
          <w:szCs w:val="28"/>
          <w:lang w:eastAsia="ru-RU"/>
        </w:rPr>
      </w:pPr>
    </w:p>
    <w:p w:rsidR="00DC76FD" w:rsidRPr="002566A9" w:rsidRDefault="00DC76FD" w:rsidP="00D4627C">
      <w:pPr>
        <w:jc w:val="both"/>
        <w:rPr>
          <w:rFonts w:ascii="Times New Roman" w:hAnsi="Times New Roman"/>
          <w:sz w:val="28"/>
          <w:szCs w:val="28"/>
          <w:lang w:eastAsia="ru-RU"/>
        </w:rPr>
      </w:pPr>
    </w:p>
    <w:p w:rsidR="00DC76FD" w:rsidRPr="00661D71" w:rsidRDefault="00DC76FD" w:rsidP="00D4627C">
      <w:pPr>
        <w:jc w:val="both"/>
        <w:rPr>
          <w:rFonts w:ascii="Times New Roman" w:hAnsi="Times New Roman"/>
          <w:color w:val="2D2D2D"/>
          <w:spacing w:val="2"/>
          <w:sz w:val="28"/>
          <w:szCs w:val="28"/>
          <w:lang w:eastAsia="ru-RU"/>
        </w:rPr>
      </w:pPr>
    </w:p>
    <w:p w:rsidR="00DC76FD" w:rsidRPr="00481C85" w:rsidRDefault="00DC76FD" w:rsidP="00D4627C">
      <w:pPr>
        <w:jc w:val="both"/>
        <w:rPr>
          <w:rFonts w:ascii="Times New Roman" w:hAnsi="Times New Roman"/>
          <w:b/>
          <w:sz w:val="28"/>
          <w:szCs w:val="28"/>
          <w:lang w:eastAsia="ru-RU"/>
        </w:rPr>
      </w:pPr>
      <w:r w:rsidRPr="00481C85">
        <w:rPr>
          <w:rFonts w:ascii="Times New Roman" w:hAnsi="Times New Roman"/>
          <w:b/>
          <w:sz w:val="28"/>
          <w:szCs w:val="28"/>
          <w:lang w:eastAsia="ru-RU"/>
        </w:rPr>
        <w:t>Статья 6. Среднемесячный заработок, из которого исчисляется размер пенсии за выслугу лет</w:t>
      </w:r>
    </w:p>
    <w:p w:rsidR="00DC76FD" w:rsidRPr="00481C85" w:rsidRDefault="00DC76FD" w:rsidP="00481C85">
      <w:pPr>
        <w:pStyle w:val="ListParagraph"/>
        <w:numPr>
          <w:ilvl w:val="0"/>
          <w:numId w:val="4"/>
        </w:numPr>
        <w:jc w:val="both"/>
        <w:rPr>
          <w:rFonts w:ascii="Times New Roman" w:hAnsi="Times New Roman"/>
          <w:sz w:val="28"/>
          <w:szCs w:val="28"/>
          <w:lang w:eastAsia="ru-RU"/>
        </w:rPr>
      </w:pPr>
      <w:r w:rsidRPr="002566A9">
        <w:rPr>
          <w:rFonts w:ascii="Times New Roman" w:hAnsi="Times New Roman"/>
          <w:sz w:val="28"/>
          <w:szCs w:val="28"/>
          <w:lang w:eastAsia="ru-RU"/>
        </w:rPr>
        <w:t xml:space="preserve">Размер пенсии за выслугу лет муниципальным служащим исчисляется </w:t>
      </w:r>
      <w:r w:rsidRPr="00481C85">
        <w:rPr>
          <w:rFonts w:ascii="Times New Roman" w:hAnsi="Times New Roman"/>
          <w:sz w:val="28"/>
          <w:szCs w:val="28"/>
          <w:lang w:eastAsia="ru-RU"/>
        </w:rPr>
        <w:t>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30-33 Федерального закона «О страховых пенсиях» (дававшего право на трудовую пенсию в соответствии с </w:t>
      </w:r>
      <w:hyperlink r:id="rId9" w:history="1">
        <w:r w:rsidRPr="00481C85">
          <w:rPr>
            <w:rFonts w:ascii="Times New Roman" w:hAnsi="Times New Roman"/>
            <w:sz w:val="28"/>
            <w:szCs w:val="28"/>
          </w:rPr>
          <w:t>Федеральным законом от 17 декабря 2001 года N 173-ФЗ "О трудовых пенсиях в Российской Федерации"</w:t>
        </w:r>
      </w:hyperlink>
      <w:r w:rsidRPr="00481C85">
        <w:rPr>
          <w:rFonts w:ascii="Times New Roman" w:hAnsi="Times New Roman"/>
          <w:sz w:val="28"/>
          <w:szCs w:val="28"/>
        </w:rPr>
        <w:t>).</w:t>
      </w:r>
      <w:r w:rsidRPr="00481C85">
        <w:rPr>
          <w:rFonts w:ascii="Times New Roman" w:hAnsi="Times New Roman"/>
          <w:sz w:val="28"/>
          <w:szCs w:val="28"/>
        </w:rPr>
        <w:br/>
      </w:r>
      <w:r w:rsidRPr="00481C85">
        <w:rPr>
          <w:rFonts w:ascii="Times New Roman" w:hAnsi="Times New Roman"/>
          <w:sz w:val="28"/>
          <w:szCs w:val="28"/>
          <w:lang w:eastAsia="ru-RU"/>
        </w:rPr>
        <w:br/>
        <w:t>2.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(0,8 денежного вознаграждения), установленного муниципальному служащему в соответствующем периоде либо сохраненного в соответствующем периоде в соответствии с законодательством Республики Дагестан.</w:t>
      </w:r>
      <w:r w:rsidRPr="00481C85">
        <w:rPr>
          <w:rFonts w:ascii="Times New Roman" w:hAnsi="Times New Roman"/>
          <w:sz w:val="28"/>
          <w:szCs w:val="28"/>
          <w:lang w:eastAsia="ru-RU"/>
        </w:rPr>
        <w:br/>
      </w:r>
      <w:r w:rsidRPr="00481C85">
        <w:rPr>
          <w:rFonts w:ascii="Times New Roman" w:hAnsi="Times New Roman"/>
          <w:sz w:val="28"/>
          <w:szCs w:val="28"/>
          <w:lang w:eastAsia="ru-RU"/>
        </w:rPr>
        <w:br/>
        <w:t>3. Порядок определения среднемесячного заработка, из которого исчисляется размер пенсии за выслугу лет муниципальным служащим, устанавливается Правительством Республики Дагестан.</w:t>
      </w:r>
    </w:p>
    <w:p w:rsidR="00DC76FD" w:rsidRPr="002566A9" w:rsidRDefault="00DC76FD" w:rsidP="00D4627C">
      <w:pPr>
        <w:pStyle w:val="ListParagraph"/>
        <w:ind w:left="644"/>
        <w:jc w:val="both"/>
        <w:rPr>
          <w:rFonts w:ascii="Times New Roman" w:hAnsi="Times New Roman"/>
          <w:sz w:val="28"/>
          <w:szCs w:val="28"/>
          <w:lang w:eastAsia="ru-RU"/>
        </w:rPr>
      </w:pPr>
    </w:p>
    <w:p w:rsidR="00DC76FD" w:rsidRPr="00481C85" w:rsidRDefault="00DC76FD" w:rsidP="00D4627C">
      <w:pPr>
        <w:jc w:val="both"/>
        <w:rPr>
          <w:rFonts w:ascii="Times New Roman" w:hAnsi="Times New Roman"/>
          <w:b/>
          <w:sz w:val="28"/>
          <w:szCs w:val="28"/>
          <w:lang w:eastAsia="ru-RU"/>
        </w:rPr>
      </w:pPr>
      <w:r w:rsidRPr="00481C85">
        <w:rPr>
          <w:rFonts w:ascii="Times New Roman" w:hAnsi="Times New Roman"/>
          <w:b/>
          <w:sz w:val="28"/>
          <w:szCs w:val="28"/>
          <w:lang w:eastAsia="ru-RU"/>
        </w:rPr>
        <w:t>Статья 7. Срок, на который назначается пенсия за выслугу лет и с которого изменяется ее размер</w:t>
      </w:r>
    </w:p>
    <w:p w:rsidR="00DC76FD" w:rsidRPr="002566A9" w:rsidRDefault="00DC76FD" w:rsidP="00D4627C">
      <w:pPr>
        <w:jc w:val="both"/>
        <w:rPr>
          <w:rFonts w:ascii="Times New Roman" w:hAnsi="Times New Roman"/>
          <w:sz w:val="28"/>
          <w:szCs w:val="28"/>
          <w:lang w:eastAsia="ru-RU"/>
        </w:rPr>
      </w:pPr>
    </w:p>
    <w:p w:rsidR="00DC76FD" w:rsidRPr="002566A9" w:rsidRDefault="00DC76FD" w:rsidP="007869CA">
      <w:pPr>
        <w:rPr>
          <w:rFonts w:ascii="Times New Roman" w:hAnsi="Times New Roman"/>
          <w:sz w:val="28"/>
          <w:szCs w:val="28"/>
          <w:lang w:eastAsia="ru-RU"/>
        </w:rPr>
      </w:pPr>
      <w:r w:rsidRPr="002566A9">
        <w:rPr>
          <w:rFonts w:ascii="Times New Roman" w:hAnsi="Times New Roman"/>
          <w:sz w:val="28"/>
          <w:szCs w:val="28"/>
          <w:lang w:eastAsia="ru-RU"/>
        </w:rPr>
        <w:t>1. Пенсия за выслугу лет назначается с 1-го числа месяца, в котором гражданин обратился за ее назначением, но не ранее чем со дня возникновения права на нее.</w:t>
      </w:r>
      <w:r w:rsidRPr="002566A9">
        <w:rPr>
          <w:rFonts w:ascii="Times New Roman" w:hAnsi="Times New Roman"/>
          <w:sz w:val="28"/>
          <w:szCs w:val="28"/>
          <w:lang w:eastAsia="ru-RU"/>
        </w:rPr>
        <w:br/>
      </w:r>
      <w:r w:rsidRPr="002566A9">
        <w:rPr>
          <w:rFonts w:ascii="Times New Roman" w:hAnsi="Times New Roman"/>
          <w:sz w:val="28"/>
          <w:szCs w:val="28"/>
          <w:lang w:eastAsia="ru-RU"/>
        </w:rPr>
        <w:br/>
        <w:t>2. Перерасчет размера пенсии производится с 1-го числа месяца, следующего за месяцем, в котором гражданин обратился за перерасчетом размера пенсии, за исключением случаев, предусмотренных абзацем вторым настоящей части.</w:t>
      </w:r>
      <w:r w:rsidRPr="002566A9">
        <w:rPr>
          <w:rFonts w:ascii="Times New Roman" w:hAnsi="Times New Roman"/>
          <w:sz w:val="28"/>
          <w:szCs w:val="28"/>
          <w:lang w:eastAsia="ru-RU"/>
        </w:rPr>
        <w:br/>
      </w:r>
      <w:r w:rsidRPr="002566A9">
        <w:rPr>
          <w:rFonts w:ascii="Times New Roman" w:hAnsi="Times New Roman"/>
          <w:sz w:val="28"/>
          <w:szCs w:val="28"/>
          <w:lang w:eastAsia="ru-RU"/>
        </w:rPr>
        <w:br/>
        <w:t>В случае перерасчета размера пенсии из-за возникновения обстоятельств, влекущих уменьшение размера пенсии, пенсия в новом размере выплачивается с 1-го числа месяца, следующего за месяцем, в котором наступили эти обстоятельства.</w:t>
      </w:r>
      <w:r w:rsidRPr="002566A9">
        <w:rPr>
          <w:rFonts w:ascii="Times New Roman" w:hAnsi="Times New Roman"/>
          <w:sz w:val="28"/>
          <w:szCs w:val="28"/>
          <w:lang w:eastAsia="ru-RU"/>
        </w:rPr>
        <w:br/>
      </w:r>
      <w:r w:rsidRPr="002566A9">
        <w:rPr>
          <w:rFonts w:ascii="Times New Roman" w:hAnsi="Times New Roman"/>
          <w:sz w:val="28"/>
          <w:szCs w:val="28"/>
          <w:lang w:eastAsia="ru-RU"/>
        </w:rPr>
        <w:br/>
        <w:t>3. Пенсия за выслугу лет назначается на следующий срок:</w:t>
      </w:r>
      <w:r w:rsidRPr="002566A9">
        <w:rPr>
          <w:rFonts w:ascii="Times New Roman" w:hAnsi="Times New Roman"/>
          <w:sz w:val="28"/>
          <w:szCs w:val="28"/>
          <w:lang w:eastAsia="ru-RU"/>
        </w:rPr>
        <w:br/>
      </w:r>
      <w:r w:rsidRPr="002566A9">
        <w:rPr>
          <w:rFonts w:ascii="Times New Roman" w:hAnsi="Times New Roman"/>
          <w:sz w:val="28"/>
          <w:szCs w:val="28"/>
          <w:lang w:eastAsia="ru-RU"/>
        </w:rPr>
        <w:br/>
        <w:t>1) пенсия за выслугу лет муниципальным служащим, установленная к страховой пенсии по старости, - бессрочно;</w:t>
      </w:r>
      <w:r w:rsidRPr="002566A9">
        <w:rPr>
          <w:rFonts w:ascii="Times New Roman" w:hAnsi="Times New Roman"/>
          <w:sz w:val="28"/>
          <w:szCs w:val="28"/>
          <w:lang w:eastAsia="ru-RU"/>
        </w:rPr>
        <w:br/>
      </w:r>
      <w:r w:rsidRPr="002566A9">
        <w:rPr>
          <w:rFonts w:ascii="Times New Roman" w:hAnsi="Times New Roman"/>
          <w:sz w:val="28"/>
          <w:szCs w:val="28"/>
          <w:lang w:eastAsia="ru-RU"/>
        </w:rPr>
        <w:br/>
        <w:t>2) пенсия за выслугу лет муниципальным служащим, установленная к страховой пенсии по инвалидности, - на срок, на который установлена страховая пенсия по инвалидности.</w:t>
      </w:r>
      <w:r w:rsidRPr="002566A9">
        <w:rPr>
          <w:rFonts w:ascii="Times New Roman" w:hAnsi="Times New Roman"/>
          <w:sz w:val="28"/>
          <w:szCs w:val="28"/>
          <w:lang w:eastAsia="ru-RU"/>
        </w:rPr>
        <w:br/>
      </w:r>
      <w:r w:rsidRPr="002566A9">
        <w:rPr>
          <w:rFonts w:ascii="Times New Roman" w:hAnsi="Times New Roman"/>
          <w:sz w:val="28"/>
          <w:szCs w:val="28"/>
          <w:lang w:eastAsia="ru-RU"/>
        </w:rPr>
        <w:br/>
        <w:t>4. Лицам, замещавшим должности муниципальной службы, у которых выплата пенсии за выслугу лет была прекращена в связи с прекращением выплаты страховой (трудовой)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выплаты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статьей 4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DC76FD" w:rsidRPr="002566A9" w:rsidRDefault="00DC76FD" w:rsidP="00D4627C">
      <w:pPr>
        <w:jc w:val="both"/>
        <w:rPr>
          <w:rFonts w:ascii="Times New Roman" w:hAnsi="Times New Roman"/>
          <w:b/>
          <w:color w:val="4C4C4C"/>
          <w:spacing w:val="2"/>
          <w:sz w:val="28"/>
          <w:szCs w:val="28"/>
          <w:lang w:eastAsia="ru-RU"/>
        </w:rPr>
      </w:pPr>
      <w:r w:rsidRPr="002566A9">
        <w:rPr>
          <w:rFonts w:ascii="Times New Roman" w:hAnsi="Times New Roman"/>
          <w:b/>
          <w:color w:val="4C4C4C"/>
          <w:spacing w:val="2"/>
          <w:sz w:val="28"/>
          <w:szCs w:val="28"/>
          <w:lang w:eastAsia="ru-RU"/>
        </w:rPr>
        <w:t>Статья 8. Порядок назначения, перерасчета размера, выплаты и организации доставки пенсии за выслугу лет</w:t>
      </w:r>
    </w:p>
    <w:p w:rsidR="00DC76FD" w:rsidRDefault="00DC76FD" w:rsidP="007869CA">
      <w:pPr>
        <w:rPr>
          <w:rFonts w:ascii="Times New Roman" w:hAnsi="Times New Roman"/>
          <w:spacing w:val="2"/>
          <w:sz w:val="28"/>
          <w:szCs w:val="28"/>
          <w:lang w:eastAsia="ru-RU"/>
        </w:rPr>
      </w:pPr>
      <w:r w:rsidRPr="002566A9">
        <w:rPr>
          <w:rFonts w:ascii="Times New Roman" w:hAnsi="Times New Roman"/>
          <w:spacing w:val="2"/>
          <w:sz w:val="28"/>
          <w:szCs w:val="28"/>
          <w:lang w:eastAsia="ru-RU"/>
        </w:rPr>
        <w:t>Пенсия за выслугу лет устанавливается по заявлению лица, претендующего на нее, решением руководителя органа местного самоуправления, в котором указанное лицо замещало должность муниципальной службы перед увольнением.</w:t>
      </w:r>
      <w:r w:rsidRPr="002566A9">
        <w:rPr>
          <w:rFonts w:ascii="Times New Roman" w:hAnsi="Times New Roman"/>
          <w:spacing w:val="2"/>
          <w:sz w:val="28"/>
          <w:szCs w:val="28"/>
          <w:lang w:eastAsia="ru-RU"/>
        </w:rPr>
        <w:br/>
      </w:r>
      <w:r w:rsidRPr="002566A9">
        <w:rPr>
          <w:rFonts w:ascii="Times New Roman" w:hAnsi="Times New Roman"/>
          <w:spacing w:val="2"/>
          <w:sz w:val="28"/>
          <w:szCs w:val="28"/>
          <w:lang w:eastAsia="ru-RU"/>
        </w:rPr>
        <w:br/>
        <w:t>В случае упразднения указанного органа местного самоуправления решение об установлении пенсии за выслугу лет принимает руководитель органа местного самоуправления, которому законодательством Республики Дагестан переданы функции упраздненного органа местного самоуправления.</w:t>
      </w:r>
      <w:r w:rsidRPr="002566A9">
        <w:rPr>
          <w:rFonts w:ascii="Times New Roman" w:hAnsi="Times New Roman"/>
          <w:spacing w:val="2"/>
          <w:sz w:val="28"/>
          <w:szCs w:val="28"/>
          <w:lang w:eastAsia="ru-RU"/>
        </w:rPr>
        <w:br/>
      </w:r>
      <w:r w:rsidRPr="002566A9">
        <w:rPr>
          <w:rFonts w:ascii="Times New Roman" w:hAnsi="Times New Roman"/>
          <w:spacing w:val="2"/>
          <w:sz w:val="28"/>
          <w:szCs w:val="28"/>
          <w:lang w:eastAsia="ru-RU"/>
        </w:rPr>
        <w:br/>
        <w:t>2. Назначение, перерасчет размера, выплата и организация доставки пенсии за выслугу лет производятся органом местного самоуправления(далее - уполномоченный орган) в порядке, определяемом настоящим Положением и иными нормативно-правовыми актами уполномоченного органа.</w:t>
      </w:r>
      <w:r w:rsidRPr="002566A9">
        <w:rPr>
          <w:rFonts w:ascii="Times New Roman" w:hAnsi="Times New Roman"/>
          <w:spacing w:val="2"/>
          <w:sz w:val="28"/>
          <w:szCs w:val="28"/>
          <w:lang w:eastAsia="ru-RU"/>
        </w:rPr>
        <w:br/>
      </w:r>
      <w:r w:rsidRPr="002566A9">
        <w:rPr>
          <w:rFonts w:ascii="Times New Roman" w:hAnsi="Times New Roman"/>
          <w:spacing w:val="2"/>
          <w:sz w:val="28"/>
          <w:szCs w:val="28"/>
          <w:lang w:eastAsia="ru-RU"/>
        </w:rPr>
        <w:br/>
        <w:t>3. Органы местного самоуправления вправе требовать от физических и юридических лиц представления документов, необходимых для назначения и выплаты пенсии за выслугу лет, а также пров</w:t>
      </w:r>
      <w:r>
        <w:rPr>
          <w:rFonts w:ascii="Times New Roman" w:hAnsi="Times New Roman"/>
          <w:spacing w:val="2"/>
          <w:sz w:val="28"/>
          <w:szCs w:val="28"/>
          <w:lang w:eastAsia="ru-RU"/>
        </w:rPr>
        <w:t>ерять обоснованность ее выдачи.</w:t>
      </w:r>
    </w:p>
    <w:p w:rsidR="00DC76FD" w:rsidRPr="002566A9" w:rsidRDefault="00DC76FD" w:rsidP="007869CA">
      <w:pPr>
        <w:rPr>
          <w:rFonts w:ascii="Times New Roman" w:hAnsi="Times New Roman"/>
          <w:spacing w:val="2"/>
          <w:sz w:val="28"/>
          <w:szCs w:val="28"/>
          <w:lang w:eastAsia="ru-RU"/>
        </w:rPr>
      </w:pPr>
      <w:r w:rsidRPr="002566A9">
        <w:rPr>
          <w:rFonts w:ascii="Times New Roman" w:hAnsi="Times New Roman"/>
          <w:spacing w:val="2"/>
          <w:sz w:val="28"/>
          <w:szCs w:val="28"/>
          <w:lang w:eastAsia="ru-RU"/>
        </w:rPr>
        <w:br/>
        <w:t>4. Перерасчет размера пенсий за выслугу лет муниципальным служащим может производиться с применением положений статей 4 и 6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 должностным окладом.</w:t>
      </w:r>
      <w:r w:rsidRPr="002566A9">
        <w:rPr>
          <w:rFonts w:ascii="Times New Roman" w:hAnsi="Times New Roman"/>
          <w:spacing w:val="2"/>
          <w:sz w:val="28"/>
          <w:szCs w:val="28"/>
          <w:lang w:eastAsia="ru-RU"/>
        </w:rPr>
        <w:br/>
      </w:r>
      <w:r w:rsidRPr="002566A9">
        <w:rPr>
          <w:rFonts w:ascii="Times New Roman" w:hAnsi="Times New Roman"/>
          <w:spacing w:val="2"/>
          <w:sz w:val="28"/>
          <w:szCs w:val="28"/>
          <w:lang w:eastAsia="ru-RU"/>
        </w:rPr>
        <w:br/>
        <w:t>5. 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с учетом которых определена пенсия за выслугу лет, размер пенсии за выслугу лет пересчитывается на основании сообщения о новом размере страховой пенсии по старости (инвалидности), фиксированной выплаты к страховой пенсии и повышений фиксированной выплаты к страховой пенсии органа, назначающего страховую пенсию.</w:t>
      </w:r>
      <w:r w:rsidRPr="002566A9">
        <w:rPr>
          <w:rFonts w:ascii="Times New Roman" w:hAnsi="Times New Roman"/>
          <w:spacing w:val="2"/>
          <w:sz w:val="28"/>
          <w:szCs w:val="28"/>
          <w:lang w:eastAsia="ru-RU"/>
        </w:rPr>
        <w:br/>
      </w:r>
      <w:r w:rsidRPr="002566A9">
        <w:rPr>
          <w:rFonts w:ascii="Times New Roman" w:hAnsi="Times New Roman"/>
          <w:spacing w:val="2"/>
          <w:sz w:val="28"/>
          <w:szCs w:val="28"/>
          <w:lang w:eastAsia="ru-RU"/>
        </w:rPr>
        <w:br/>
        <w:t>При увеличении размера страховой пенсии по старости (инвалидности), фиксированной выплаты к страховой пенсии и повышений фиксированной выплаты к страховой пенсии размер пенсии за выслугу лет уменьшается соответственно на сумму такого увеличения.</w:t>
      </w:r>
      <w:r w:rsidRPr="002566A9">
        <w:rPr>
          <w:rFonts w:ascii="Times New Roman" w:hAnsi="Times New Roman"/>
          <w:spacing w:val="2"/>
          <w:sz w:val="28"/>
          <w:szCs w:val="28"/>
          <w:lang w:eastAsia="ru-RU"/>
        </w:rPr>
        <w:br/>
      </w:r>
      <w:r w:rsidRPr="002566A9">
        <w:rPr>
          <w:rFonts w:ascii="Times New Roman" w:hAnsi="Times New Roman"/>
          <w:spacing w:val="2"/>
          <w:sz w:val="28"/>
          <w:szCs w:val="28"/>
          <w:lang w:eastAsia="ru-RU"/>
        </w:rPr>
        <w:br/>
        <w:t>При уменьшении размера страховой пенсии по старости (инвалидности), фиксированной выплаты к страховой пенсии и повышений фиксированной выплаты к страховой пенсии размер пенсии за выслугу лет соответственно увеличивается.</w:t>
      </w:r>
      <w:r w:rsidRPr="002566A9">
        <w:rPr>
          <w:rFonts w:ascii="Times New Roman" w:hAnsi="Times New Roman"/>
          <w:spacing w:val="2"/>
          <w:sz w:val="28"/>
          <w:szCs w:val="28"/>
          <w:lang w:eastAsia="ru-RU"/>
        </w:rPr>
        <w:br/>
      </w:r>
      <w:r w:rsidRPr="002566A9">
        <w:rPr>
          <w:rFonts w:ascii="Times New Roman" w:hAnsi="Times New Roman"/>
          <w:spacing w:val="2"/>
          <w:sz w:val="28"/>
          <w:szCs w:val="28"/>
          <w:lang w:eastAsia="ru-RU"/>
        </w:rPr>
        <w:br/>
        <w:t>Перерасчет пенсии за выслугу лет в связи с изменением размера страховой пенсии по старости (инвалидности), фиксированной выплаты к страховой пенсии и повышений фиксированной выплаты к страховой пенсии производится со дня изменения их размеров.</w:t>
      </w:r>
      <w:r w:rsidRPr="002566A9">
        <w:rPr>
          <w:rFonts w:ascii="Times New Roman" w:hAnsi="Times New Roman"/>
          <w:spacing w:val="2"/>
          <w:sz w:val="28"/>
          <w:szCs w:val="28"/>
          <w:lang w:eastAsia="ru-RU"/>
        </w:rPr>
        <w:br/>
      </w:r>
    </w:p>
    <w:p w:rsidR="00DC76FD" w:rsidRPr="002566A9" w:rsidRDefault="00DC76FD" w:rsidP="00D4627C">
      <w:pPr>
        <w:jc w:val="both"/>
        <w:rPr>
          <w:rFonts w:ascii="Times New Roman" w:hAnsi="Times New Roman"/>
          <w:b/>
          <w:color w:val="4C4C4C"/>
          <w:spacing w:val="2"/>
          <w:sz w:val="28"/>
          <w:szCs w:val="28"/>
          <w:lang w:eastAsia="ru-RU"/>
        </w:rPr>
      </w:pPr>
      <w:r w:rsidRPr="002566A9">
        <w:rPr>
          <w:rFonts w:ascii="Times New Roman" w:hAnsi="Times New Roman"/>
          <w:b/>
          <w:color w:val="4C4C4C"/>
          <w:spacing w:val="2"/>
          <w:sz w:val="28"/>
          <w:szCs w:val="28"/>
          <w:lang w:eastAsia="ru-RU"/>
        </w:rPr>
        <w:t>Статья 9. Порядок индексации пенсии за выслугу лет</w:t>
      </w:r>
    </w:p>
    <w:p w:rsidR="00DC76FD" w:rsidRPr="002566A9" w:rsidRDefault="00DC76FD" w:rsidP="00D4627C">
      <w:pPr>
        <w:jc w:val="both"/>
        <w:rPr>
          <w:rFonts w:ascii="Times New Roman" w:hAnsi="Times New Roman"/>
          <w:b/>
          <w:color w:val="4C4C4C"/>
          <w:spacing w:val="2"/>
          <w:sz w:val="28"/>
          <w:szCs w:val="28"/>
          <w:lang w:eastAsia="ru-RU"/>
        </w:rPr>
      </w:pPr>
    </w:p>
    <w:p w:rsidR="00DC76FD" w:rsidRPr="002566A9" w:rsidRDefault="00DC76FD" w:rsidP="00D4627C">
      <w:pPr>
        <w:jc w:val="both"/>
        <w:rPr>
          <w:rFonts w:ascii="Times New Roman" w:hAnsi="Times New Roman"/>
          <w:spacing w:val="2"/>
          <w:sz w:val="28"/>
          <w:szCs w:val="28"/>
          <w:lang w:eastAsia="ru-RU"/>
        </w:rPr>
      </w:pPr>
      <w:r w:rsidRPr="002566A9">
        <w:rPr>
          <w:rFonts w:ascii="Times New Roman" w:hAnsi="Times New Roman"/>
          <w:spacing w:val="2"/>
          <w:sz w:val="28"/>
          <w:szCs w:val="28"/>
          <w:lang w:eastAsia="ru-RU"/>
        </w:rPr>
        <w:t>Пенсии за выслугу лет муниципальным служащим индексируются при централизованном повышении денежного содержания (денежного вознаграждения) муниципальных служащих с учетом положений, предусмотренных статьями 4 и 6 настоящего Закона, в порядке, установленном Правительством Республики Дагестан.</w:t>
      </w:r>
    </w:p>
    <w:p w:rsidR="00DC76FD" w:rsidRPr="002566A9" w:rsidRDefault="00DC76FD" w:rsidP="00D4627C">
      <w:pPr>
        <w:jc w:val="both"/>
        <w:rPr>
          <w:rFonts w:ascii="Times New Roman" w:hAnsi="Times New Roman"/>
          <w:b/>
          <w:color w:val="4C4C4C"/>
          <w:spacing w:val="2"/>
          <w:sz w:val="28"/>
          <w:szCs w:val="28"/>
          <w:lang w:eastAsia="ru-RU"/>
        </w:rPr>
      </w:pPr>
      <w:r w:rsidRPr="002566A9">
        <w:rPr>
          <w:rFonts w:ascii="Times New Roman" w:hAnsi="Times New Roman"/>
          <w:b/>
          <w:color w:val="4C4C4C"/>
          <w:spacing w:val="2"/>
          <w:sz w:val="28"/>
          <w:szCs w:val="28"/>
          <w:lang w:eastAsia="ru-RU"/>
        </w:rPr>
        <w:t>Статья 10. Финансовое обеспечение расходов на выплату пенсии за выслугу лет</w:t>
      </w:r>
    </w:p>
    <w:p w:rsidR="00DC76FD" w:rsidRPr="002566A9" w:rsidRDefault="00DC76FD" w:rsidP="00D4627C">
      <w:pPr>
        <w:jc w:val="both"/>
        <w:rPr>
          <w:rFonts w:ascii="Times New Roman" w:hAnsi="Times New Roman"/>
          <w:b/>
          <w:spacing w:val="2"/>
          <w:sz w:val="28"/>
          <w:szCs w:val="28"/>
          <w:lang w:eastAsia="ru-RU"/>
        </w:rPr>
      </w:pPr>
      <w:r w:rsidRPr="002566A9">
        <w:rPr>
          <w:rFonts w:ascii="Times New Roman" w:hAnsi="Times New Roman"/>
          <w:spacing w:val="2"/>
          <w:sz w:val="28"/>
          <w:szCs w:val="28"/>
          <w:lang w:eastAsia="ru-RU"/>
        </w:rPr>
        <w:t xml:space="preserve">Финансовое обеспечение расходов на выплату пенсии за выслугу лет, включая организацию ее доставки, производится за счет средств </w:t>
      </w:r>
      <w:r>
        <w:rPr>
          <w:rFonts w:ascii="Times New Roman" w:hAnsi="Times New Roman"/>
          <w:spacing w:val="2"/>
          <w:sz w:val="28"/>
          <w:szCs w:val="28"/>
          <w:lang w:eastAsia="ru-RU"/>
        </w:rPr>
        <w:t>муниципального бюджета</w:t>
      </w:r>
      <w:r w:rsidRPr="002566A9">
        <w:rPr>
          <w:rFonts w:ascii="Times New Roman" w:hAnsi="Times New Roman"/>
          <w:b/>
          <w:spacing w:val="2"/>
          <w:sz w:val="28"/>
          <w:szCs w:val="28"/>
          <w:lang w:eastAsia="ru-RU"/>
        </w:rPr>
        <w:t>.</w:t>
      </w:r>
    </w:p>
    <w:p w:rsidR="00DC76FD" w:rsidRPr="002566A9" w:rsidRDefault="00DC76FD" w:rsidP="002566A9">
      <w:pPr>
        <w:rPr>
          <w:rFonts w:ascii="Times New Roman" w:hAnsi="Times New Roman"/>
          <w:sz w:val="28"/>
          <w:szCs w:val="28"/>
        </w:rPr>
      </w:pPr>
    </w:p>
    <w:p w:rsidR="00DC76FD" w:rsidRDefault="00DC76FD" w:rsidP="002566A9">
      <w:pPr>
        <w:rPr>
          <w:rFonts w:ascii="Times New Roman" w:hAnsi="Times New Roman"/>
          <w:sz w:val="28"/>
          <w:szCs w:val="28"/>
        </w:rPr>
      </w:pPr>
    </w:p>
    <w:p w:rsidR="00DC76FD" w:rsidRDefault="00DC76FD" w:rsidP="002566A9">
      <w:pPr>
        <w:rPr>
          <w:rFonts w:ascii="Times New Roman" w:hAnsi="Times New Roman"/>
          <w:sz w:val="28"/>
          <w:szCs w:val="28"/>
        </w:rPr>
      </w:pPr>
    </w:p>
    <w:p w:rsidR="00DC76FD" w:rsidRDefault="00DC76FD" w:rsidP="008A41E6">
      <w:pPr>
        <w:tabs>
          <w:tab w:val="left" w:pos="7260"/>
        </w:tabs>
        <w:jc w:val="center"/>
        <w:rPr>
          <w:rFonts w:ascii="Times New Roman" w:hAnsi="Times New Roman"/>
          <w:sz w:val="28"/>
          <w:szCs w:val="28"/>
        </w:rPr>
      </w:pPr>
      <w:r>
        <w:rPr>
          <w:rFonts w:ascii="Times New Roman" w:hAnsi="Times New Roman"/>
          <w:sz w:val="28"/>
          <w:szCs w:val="28"/>
        </w:rPr>
        <w:t xml:space="preserve">                                       Приложение </w:t>
      </w:r>
    </w:p>
    <w:p w:rsidR="00DC76FD" w:rsidRDefault="00DC76FD" w:rsidP="008C1B6F">
      <w:pPr>
        <w:jc w:val="right"/>
        <w:rPr>
          <w:rFonts w:ascii="Times New Roman" w:hAnsi="Times New Roman"/>
          <w:sz w:val="28"/>
          <w:szCs w:val="28"/>
        </w:rPr>
      </w:pPr>
      <w:r>
        <w:rPr>
          <w:rFonts w:ascii="Times New Roman" w:hAnsi="Times New Roman"/>
          <w:sz w:val="28"/>
          <w:szCs w:val="28"/>
        </w:rPr>
        <w:t xml:space="preserve">к </w:t>
      </w:r>
      <w:r w:rsidRPr="008C1B6F">
        <w:rPr>
          <w:rFonts w:ascii="Times New Roman" w:hAnsi="Times New Roman"/>
          <w:sz w:val="28"/>
          <w:szCs w:val="28"/>
        </w:rPr>
        <w:t>Положени</w:t>
      </w:r>
      <w:r>
        <w:rPr>
          <w:rFonts w:ascii="Times New Roman" w:hAnsi="Times New Roman"/>
          <w:sz w:val="28"/>
          <w:szCs w:val="28"/>
        </w:rPr>
        <w:t>ю</w:t>
      </w:r>
      <w:r w:rsidRPr="008C1B6F">
        <w:rPr>
          <w:rFonts w:ascii="Times New Roman" w:hAnsi="Times New Roman"/>
          <w:sz w:val="28"/>
          <w:szCs w:val="28"/>
        </w:rPr>
        <w:t xml:space="preserve"> о пенсионном обеспечении</w:t>
      </w:r>
    </w:p>
    <w:p w:rsidR="00DC76FD" w:rsidRDefault="00DC76FD" w:rsidP="008A41E6">
      <w:pPr>
        <w:jc w:val="center"/>
        <w:rPr>
          <w:rFonts w:ascii="Times New Roman" w:hAnsi="Times New Roman"/>
          <w:sz w:val="28"/>
          <w:szCs w:val="28"/>
        </w:rPr>
      </w:pPr>
      <w:r>
        <w:rPr>
          <w:rFonts w:ascii="Times New Roman" w:hAnsi="Times New Roman"/>
          <w:sz w:val="28"/>
          <w:szCs w:val="28"/>
        </w:rPr>
        <w:t xml:space="preserve">                                            </w:t>
      </w:r>
      <w:r w:rsidRPr="008C1B6F">
        <w:rPr>
          <w:rFonts w:ascii="Times New Roman" w:hAnsi="Times New Roman"/>
          <w:sz w:val="28"/>
          <w:szCs w:val="28"/>
        </w:rPr>
        <w:t>муниципальных служащих и лиц,</w:t>
      </w:r>
    </w:p>
    <w:p w:rsidR="00DC76FD" w:rsidRDefault="00DC76FD" w:rsidP="008C1B6F">
      <w:pPr>
        <w:jc w:val="right"/>
        <w:rPr>
          <w:rFonts w:ascii="Times New Roman" w:hAnsi="Times New Roman"/>
          <w:sz w:val="28"/>
          <w:szCs w:val="28"/>
        </w:rPr>
      </w:pPr>
      <w:r w:rsidRPr="008C1B6F">
        <w:rPr>
          <w:rFonts w:ascii="Times New Roman" w:hAnsi="Times New Roman"/>
          <w:sz w:val="28"/>
          <w:szCs w:val="28"/>
        </w:rPr>
        <w:t>заме</w:t>
      </w:r>
      <w:r>
        <w:rPr>
          <w:rFonts w:ascii="Times New Roman" w:hAnsi="Times New Roman"/>
          <w:sz w:val="28"/>
          <w:szCs w:val="28"/>
        </w:rPr>
        <w:t>щ</w:t>
      </w:r>
      <w:r w:rsidRPr="008C1B6F">
        <w:rPr>
          <w:rFonts w:ascii="Times New Roman" w:hAnsi="Times New Roman"/>
          <w:sz w:val="28"/>
          <w:szCs w:val="28"/>
        </w:rPr>
        <w:t xml:space="preserve">ающих муниципальные должности </w:t>
      </w:r>
    </w:p>
    <w:p w:rsidR="00DC76FD" w:rsidRDefault="00DC76FD" w:rsidP="008C1B6F">
      <w:pPr>
        <w:jc w:val="right"/>
        <w:rPr>
          <w:rFonts w:ascii="Times New Roman" w:hAnsi="Times New Roman"/>
          <w:sz w:val="28"/>
          <w:szCs w:val="28"/>
        </w:rPr>
      </w:pPr>
      <w:r>
        <w:rPr>
          <w:rFonts w:ascii="Times New Roman" w:hAnsi="Times New Roman"/>
          <w:sz w:val="28"/>
          <w:szCs w:val="28"/>
        </w:rPr>
        <w:t xml:space="preserve">    </w:t>
      </w:r>
      <w:r w:rsidRPr="008C1B6F">
        <w:rPr>
          <w:rFonts w:ascii="Times New Roman" w:hAnsi="Times New Roman"/>
          <w:sz w:val="28"/>
          <w:szCs w:val="28"/>
        </w:rPr>
        <w:t>за выслугу лет в муниципальном образовании</w:t>
      </w:r>
    </w:p>
    <w:p w:rsidR="00DC76FD" w:rsidRPr="008C1B6F" w:rsidRDefault="00DC76FD" w:rsidP="008A41E6">
      <w:pPr>
        <w:jc w:val="center"/>
        <w:rPr>
          <w:rFonts w:ascii="Times New Roman" w:hAnsi="Times New Roman"/>
          <w:sz w:val="28"/>
          <w:szCs w:val="28"/>
        </w:rPr>
      </w:pPr>
      <w:r>
        <w:rPr>
          <w:rFonts w:ascii="Times New Roman" w:hAnsi="Times New Roman"/>
          <w:sz w:val="28"/>
          <w:szCs w:val="28"/>
        </w:rPr>
        <w:t xml:space="preserve">                                        </w:t>
      </w:r>
      <w:r w:rsidRPr="008C1B6F">
        <w:rPr>
          <w:rFonts w:ascii="Times New Roman" w:hAnsi="Times New Roman"/>
          <w:sz w:val="28"/>
          <w:szCs w:val="28"/>
        </w:rPr>
        <w:t xml:space="preserve">«Унцукульский район» </w:t>
      </w:r>
    </w:p>
    <w:p w:rsidR="00DC76FD" w:rsidRDefault="00DC76FD" w:rsidP="008C1B6F">
      <w:pPr>
        <w:jc w:val="center"/>
        <w:rPr>
          <w:rFonts w:ascii="Times New Roman" w:hAnsi="Times New Roman"/>
          <w:sz w:val="28"/>
          <w:szCs w:val="28"/>
        </w:rPr>
      </w:pPr>
    </w:p>
    <w:p w:rsidR="00DC76FD" w:rsidRDefault="00DC76FD" w:rsidP="008C1B6F">
      <w:pPr>
        <w:pStyle w:val="30"/>
        <w:shd w:val="clear" w:color="auto" w:fill="auto"/>
        <w:tabs>
          <w:tab w:val="right" w:pos="5499"/>
        </w:tabs>
        <w:spacing w:before="0" w:after="0"/>
        <w:ind w:left="3200"/>
        <w:jc w:val="left"/>
      </w:pPr>
      <w:r>
        <w:rPr>
          <w:rStyle w:val="3"/>
          <w:color w:val="000000"/>
        </w:rPr>
        <w:t>Стаж</w:t>
      </w:r>
    </w:p>
    <w:p w:rsidR="00DC76FD" w:rsidRDefault="00DC76FD" w:rsidP="008C1B6F">
      <w:pPr>
        <w:pStyle w:val="30"/>
        <w:shd w:val="clear" w:color="auto" w:fill="auto"/>
        <w:spacing w:before="0" w:after="0"/>
        <w:ind w:left="100"/>
      </w:pPr>
      <w:r>
        <w:rPr>
          <w:rStyle w:val="3"/>
          <w:color w:val="000000"/>
        </w:rPr>
        <w:t>муниципальной службы для назначения пенсии</w:t>
      </w:r>
    </w:p>
    <w:p w:rsidR="00DC76FD" w:rsidRDefault="00DC76FD" w:rsidP="008C1B6F">
      <w:pPr>
        <w:pStyle w:val="30"/>
        <w:shd w:val="clear" w:color="auto" w:fill="auto"/>
        <w:spacing w:before="0" w:after="188" w:line="260" w:lineRule="exact"/>
        <w:ind w:left="100"/>
        <w:jc w:val="left"/>
      </w:pPr>
      <w:r>
        <w:rPr>
          <w:rStyle w:val="3"/>
          <w:color w:val="000000"/>
        </w:rPr>
        <w:t xml:space="preserve">                                            за выслугу лет</w:t>
      </w:r>
    </w:p>
    <w:tbl>
      <w:tblPr>
        <w:tblW w:w="0" w:type="auto"/>
        <w:jc w:val="center"/>
        <w:tblLayout w:type="fixed"/>
        <w:tblCellMar>
          <w:left w:w="0" w:type="dxa"/>
          <w:right w:w="0" w:type="dxa"/>
        </w:tblCellMar>
        <w:tblLook w:val="0000"/>
      </w:tblPr>
      <w:tblGrid>
        <w:gridCol w:w="4819"/>
        <w:gridCol w:w="5558"/>
      </w:tblGrid>
      <w:tr w:rsidR="00DC76FD" w:rsidRPr="00EC691F" w:rsidTr="00033730">
        <w:trPr>
          <w:trHeight w:hRule="exact" w:val="926"/>
          <w:jc w:val="center"/>
        </w:trPr>
        <w:tc>
          <w:tcPr>
            <w:tcW w:w="4819" w:type="dxa"/>
            <w:tcBorders>
              <w:top w:val="single" w:sz="4" w:space="0" w:color="auto"/>
              <w:left w:val="nil"/>
              <w:bottom w:val="nil"/>
              <w:right w:val="nil"/>
            </w:tcBorders>
            <w:shd w:val="clear" w:color="auto" w:fill="FFFFFF"/>
            <w:vAlign w:val="center"/>
          </w:tcPr>
          <w:p w:rsidR="00DC76FD" w:rsidRPr="00EC691F" w:rsidRDefault="00DC76FD" w:rsidP="00033730">
            <w:pPr>
              <w:pStyle w:val="BodyText"/>
              <w:framePr w:w="10378" w:wrap="notBeside" w:vAnchor="text" w:hAnchor="text" w:xAlign="center" w:y="1"/>
              <w:shd w:val="clear" w:color="auto" w:fill="auto"/>
              <w:spacing w:before="0" w:line="260" w:lineRule="exact"/>
              <w:jc w:val="center"/>
            </w:pPr>
            <w:r w:rsidRPr="00EC691F">
              <w:rPr>
                <w:rStyle w:val="a0"/>
                <w:color w:val="000000"/>
              </w:rPr>
              <w:t>Г од назначения пенсии за выслугу лет</w:t>
            </w:r>
          </w:p>
        </w:tc>
        <w:tc>
          <w:tcPr>
            <w:tcW w:w="5558" w:type="dxa"/>
            <w:tcBorders>
              <w:top w:val="single" w:sz="4" w:space="0" w:color="auto"/>
              <w:left w:val="single" w:sz="4" w:space="0" w:color="auto"/>
              <w:bottom w:val="nil"/>
              <w:right w:val="nil"/>
            </w:tcBorders>
            <w:shd w:val="clear" w:color="auto" w:fill="FFFFFF"/>
            <w:vAlign w:val="bottom"/>
          </w:tcPr>
          <w:p w:rsidR="00DC76FD" w:rsidRPr="00EC691F" w:rsidRDefault="00DC76FD" w:rsidP="00033730">
            <w:pPr>
              <w:pStyle w:val="BodyText"/>
              <w:framePr w:w="10378" w:wrap="notBeside" w:vAnchor="text" w:hAnchor="text" w:xAlign="center" w:y="1"/>
              <w:shd w:val="clear" w:color="auto" w:fill="auto"/>
              <w:spacing w:before="0"/>
              <w:jc w:val="center"/>
            </w:pPr>
            <w:r w:rsidRPr="00EC691F">
              <w:rPr>
                <w:rStyle w:val="a0"/>
                <w:color w:val="000000"/>
              </w:rPr>
              <w:t>Стаж для назначения пенсии за выслугу лет в соответствующем году</w:t>
            </w:r>
          </w:p>
        </w:tc>
      </w:tr>
      <w:tr w:rsidR="00DC76FD" w:rsidRPr="00EC691F" w:rsidTr="00033730">
        <w:trPr>
          <w:trHeight w:hRule="exact" w:val="562"/>
          <w:jc w:val="center"/>
        </w:trPr>
        <w:tc>
          <w:tcPr>
            <w:tcW w:w="4819" w:type="dxa"/>
            <w:tcBorders>
              <w:top w:val="single" w:sz="4" w:space="0" w:color="auto"/>
              <w:left w:val="nil"/>
              <w:bottom w:val="nil"/>
              <w:right w:val="nil"/>
            </w:tcBorders>
            <w:shd w:val="clear" w:color="auto" w:fill="FFFFFF"/>
            <w:vAlign w:val="center"/>
          </w:tcPr>
          <w:p w:rsidR="00DC76FD" w:rsidRPr="00EC691F" w:rsidRDefault="00DC76FD" w:rsidP="00033730">
            <w:pPr>
              <w:pStyle w:val="BodyText"/>
              <w:framePr w:w="10378" w:wrap="notBeside" w:vAnchor="text" w:hAnchor="text" w:xAlign="center" w:y="1"/>
              <w:shd w:val="clear" w:color="auto" w:fill="auto"/>
              <w:spacing w:before="0" w:line="260" w:lineRule="exact"/>
              <w:jc w:val="center"/>
            </w:pPr>
            <w:r w:rsidRPr="00EC691F">
              <w:rPr>
                <w:rStyle w:val="a0"/>
                <w:color w:val="000000"/>
              </w:rPr>
              <w:t>2017</w:t>
            </w:r>
          </w:p>
        </w:tc>
        <w:tc>
          <w:tcPr>
            <w:tcW w:w="5558" w:type="dxa"/>
            <w:tcBorders>
              <w:top w:val="single" w:sz="4" w:space="0" w:color="auto"/>
              <w:left w:val="single" w:sz="4" w:space="0" w:color="auto"/>
              <w:bottom w:val="nil"/>
              <w:right w:val="nil"/>
            </w:tcBorders>
            <w:shd w:val="clear" w:color="auto" w:fill="FFFFFF"/>
            <w:vAlign w:val="center"/>
          </w:tcPr>
          <w:p w:rsidR="00DC76FD" w:rsidRPr="00EC691F" w:rsidRDefault="00DC76FD" w:rsidP="00033730">
            <w:pPr>
              <w:pStyle w:val="BodyText"/>
              <w:framePr w:w="10378" w:wrap="notBeside" w:vAnchor="text" w:hAnchor="text" w:xAlign="center" w:y="1"/>
              <w:shd w:val="clear" w:color="auto" w:fill="auto"/>
              <w:spacing w:before="0" w:line="260" w:lineRule="exact"/>
              <w:jc w:val="center"/>
            </w:pPr>
            <w:r w:rsidRPr="00EC691F">
              <w:rPr>
                <w:rStyle w:val="a0"/>
                <w:color w:val="000000"/>
              </w:rPr>
              <w:t>15 лет 6 месяцев</w:t>
            </w:r>
          </w:p>
        </w:tc>
      </w:tr>
      <w:tr w:rsidR="00DC76FD" w:rsidRPr="00EC691F" w:rsidTr="00033730">
        <w:trPr>
          <w:trHeight w:hRule="exact" w:val="528"/>
          <w:jc w:val="center"/>
        </w:trPr>
        <w:tc>
          <w:tcPr>
            <w:tcW w:w="4819" w:type="dxa"/>
            <w:tcBorders>
              <w:top w:val="nil"/>
              <w:left w:val="nil"/>
              <w:bottom w:val="nil"/>
              <w:right w:val="nil"/>
            </w:tcBorders>
            <w:shd w:val="clear" w:color="auto" w:fill="FFFFFF"/>
            <w:vAlign w:val="center"/>
          </w:tcPr>
          <w:p w:rsidR="00DC76FD" w:rsidRPr="00EC691F" w:rsidRDefault="00DC76FD" w:rsidP="00033730">
            <w:pPr>
              <w:pStyle w:val="BodyText"/>
              <w:framePr w:w="10378" w:wrap="notBeside" w:vAnchor="text" w:hAnchor="text" w:xAlign="center" w:y="1"/>
              <w:shd w:val="clear" w:color="auto" w:fill="auto"/>
              <w:spacing w:before="0" w:line="260" w:lineRule="exact"/>
              <w:jc w:val="center"/>
            </w:pPr>
            <w:r w:rsidRPr="00EC691F">
              <w:rPr>
                <w:rStyle w:val="a0"/>
                <w:color w:val="000000"/>
              </w:rPr>
              <w:t>2018</w:t>
            </w:r>
          </w:p>
        </w:tc>
        <w:tc>
          <w:tcPr>
            <w:tcW w:w="5558" w:type="dxa"/>
            <w:tcBorders>
              <w:top w:val="nil"/>
              <w:left w:val="single" w:sz="4" w:space="0" w:color="auto"/>
              <w:bottom w:val="nil"/>
              <w:right w:val="nil"/>
            </w:tcBorders>
            <w:shd w:val="clear" w:color="auto" w:fill="FFFFFF"/>
            <w:vAlign w:val="center"/>
          </w:tcPr>
          <w:p w:rsidR="00DC76FD" w:rsidRPr="00EC691F" w:rsidRDefault="00DC76FD" w:rsidP="00033730">
            <w:pPr>
              <w:pStyle w:val="BodyText"/>
              <w:framePr w:w="10378" w:wrap="notBeside" w:vAnchor="text" w:hAnchor="text" w:xAlign="center" w:y="1"/>
              <w:shd w:val="clear" w:color="auto" w:fill="auto"/>
              <w:spacing w:before="0" w:line="260" w:lineRule="exact"/>
              <w:jc w:val="center"/>
            </w:pPr>
            <w:r w:rsidRPr="00EC691F">
              <w:rPr>
                <w:rStyle w:val="a0"/>
                <w:color w:val="000000"/>
              </w:rPr>
              <w:t>16 лет</w:t>
            </w:r>
          </w:p>
        </w:tc>
      </w:tr>
      <w:tr w:rsidR="00DC76FD" w:rsidRPr="00EC691F" w:rsidTr="00033730">
        <w:trPr>
          <w:trHeight w:hRule="exact" w:val="528"/>
          <w:jc w:val="center"/>
        </w:trPr>
        <w:tc>
          <w:tcPr>
            <w:tcW w:w="4819" w:type="dxa"/>
            <w:tcBorders>
              <w:top w:val="nil"/>
              <w:left w:val="nil"/>
              <w:bottom w:val="nil"/>
              <w:right w:val="nil"/>
            </w:tcBorders>
            <w:shd w:val="clear" w:color="auto" w:fill="FFFFFF"/>
            <w:vAlign w:val="center"/>
          </w:tcPr>
          <w:p w:rsidR="00DC76FD" w:rsidRPr="00EC691F" w:rsidRDefault="00DC76FD" w:rsidP="00033730">
            <w:pPr>
              <w:pStyle w:val="BodyText"/>
              <w:framePr w:w="10378" w:wrap="notBeside" w:vAnchor="text" w:hAnchor="text" w:xAlign="center" w:y="1"/>
              <w:shd w:val="clear" w:color="auto" w:fill="auto"/>
              <w:spacing w:before="0" w:line="260" w:lineRule="exact"/>
              <w:jc w:val="center"/>
            </w:pPr>
            <w:r w:rsidRPr="00EC691F">
              <w:rPr>
                <w:rStyle w:val="a0"/>
                <w:color w:val="000000"/>
              </w:rPr>
              <w:t>2019</w:t>
            </w:r>
          </w:p>
        </w:tc>
        <w:tc>
          <w:tcPr>
            <w:tcW w:w="5558" w:type="dxa"/>
            <w:tcBorders>
              <w:top w:val="nil"/>
              <w:left w:val="single" w:sz="4" w:space="0" w:color="auto"/>
              <w:bottom w:val="nil"/>
              <w:right w:val="nil"/>
            </w:tcBorders>
            <w:shd w:val="clear" w:color="auto" w:fill="FFFFFF"/>
            <w:vAlign w:val="center"/>
          </w:tcPr>
          <w:p w:rsidR="00DC76FD" w:rsidRPr="00EC691F" w:rsidRDefault="00DC76FD" w:rsidP="00033730">
            <w:pPr>
              <w:pStyle w:val="BodyText"/>
              <w:framePr w:w="10378" w:wrap="notBeside" w:vAnchor="text" w:hAnchor="text" w:xAlign="center" w:y="1"/>
              <w:shd w:val="clear" w:color="auto" w:fill="auto"/>
              <w:spacing w:before="0" w:line="260" w:lineRule="exact"/>
              <w:jc w:val="center"/>
            </w:pPr>
            <w:r w:rsidRPr="00EC691F">
              <w:rPr>
                <w:rStyle w:val="a0"/>
                <w:color w:val="000000"/>
              </w:rPr>
              <w:t>16 лет 6 месяцев</w:t>
            </w:r>
          </w:p>
        </w:tc>
      </w:tr>
      <w:tr w:rsidR="00DC76FD" w:rsidRPr="00EC691F" w:rsidTr="00033730">
        <w:trPr>
          <w:trHeight w:hRule="exact" w:val="528"/>
          <w:jc w:val="center"/>
        </w:trPr>
        <w:tc>
          <w:tcPr>
            <w:tcW w:w="4819" w:type="dxa"/>
            <w:tcBorders>
              <w:top w:val="nil"/>
              <w:left w:val="nil"/>
              <w:bottom w:val="nil"/>
              <w:right w:val="nil"/>
            </w:tcBorders>
            <w:shd w:val="clear" w:color="auto" w:fill="FFFFFF"/>
            <w:vAlign w:val="center"/>
          </w:tcPr>
          <w:p w:rsidR="00DC76FD" w:rsidRPr="00EC691F" w:rsidRDefault="00DC76FD" w:rsidP="00033730">
            <w:pPr>
              <w:pStyle w:val="BodyText"/>
              <w:framePr w:w="10378" w:wrap="notBeside" w:vAnchor="text" w:hAnchor="text" w:xAlign="center" w:y="1"/>
              <w:shd w:val="clear" w:color="auto" w:fill="auto"/>
              <w:spacing w:before="0" w:line="260" w:lineRule="exact"/>
              <w:jc w:val="center"/>
            </w:pPr>
            <w:r w:rsidRPr="00EC691F">
              <w:rPr>
                <w:rStyle w:val="a0"/>
                <w:color w:val="000000"/>
              </w:rPr>
              <w:t>2020</w:t>
            </w:r>
          </w:p>
        </w:tc>
        <w:tc>
          <w:tcPr>
            <w:tcW w:w="5558" w:type="dxa"/>
            <w:tcBorders>
              <w:top w:val="nil"/>
              <w:left w:val="single" w:sz="4" w:space="0" w:color="auto"/>
              <w:bottom w:val="nil"/>
              <w:right w:val="nil"/>
            </w:tcBorders>
            <w:shd w:val="clear" w:color="auto" w:fill="FFFFFF"/>
            <w:vAlign w:val="center"/>
          </w:tcPr>
          <w:p w:rsidR="00DC76FD" w:rsidRPr="00EC691F" w:rsidRDefault="00DC76FD" w:rsidP="008C1B6F">
            <w:pPr>
              <w:pStyle w:val="BodyText"/>
              <w:framePr w:w="10378" w:wrap="notBeside" w:vAnchor="text" w:hAnchor="text" w:xAlign="center" w:y="1"/>
              <w:shd w:val="clear" w:color="auto" w:fill="auto"/>
              <w:spacing w:before="0" w:line="260" w:lineRule="exact"/>
              <w:ind w:right="140"/>
              <w:jc w:val="center"/>
            </w:pPr>
            <w:r w:rsidRPr="00EC691F">
              <w:rPr>
                <w:rStyle w:val="a0"/>
                <w:color w:val="000000"/>
              </w:rPr>
              <w:t>17 лет .</w:t>
            </w:r>
          </w:p>
        </w:tc>
      </w:tr>
      <w:tr w:rsidR="00DC76FD" w:rsidRPr="00EC691F" w:rsidTr="00033730">
        <w:trPr>
          <w:trHeight w:hRule="exact" w:val="528"/>
          <w:jc w:val="center"/>
        </w:trPr>
        <w:tc>
          <w:tcPr>
            <w:tcW w:w="4819" w:type="dxa"/>
            <w:tcBorders>
              <w:top w:val="nil"/>
              <w:left w:val="nil"/>
              <w:bottom w:val="nil"/>
              <w:right w:val="nil"/>
            </w:tcBorders>
            <w:shd w:val="clear" w:color="auto" w:fill="FFFFFF"/>
            <w:vAlign w:val="center"/>
          </w:tcPr>
          <w:p w:rsidR="00DC76FD" w:rsidRPr="00EC691F" w:rsidRDefault="00DC76FD" w:rsidP="00033730">
            <w:pPr>
              <w:pStyle w:val="BodyText"/>
              <w:framePr w:w="10378" w:wrap="notBeside" w:vAnchor="text" w:hAnchor="text" w:xAlign="center" w:y="1"/>
              <w:shd w:val="clear" w:color="auto" w:fill="auto"/>
              <w:spacing w:before="0" w:line="260" w:lineRule="exact"/>
              <w:jc w:val="center"/>
            </w:pPr>
            <w:r w:rsidRPr="00EC691F">
              <w:rPr>
                <w:rStyle w:val="a0"/>
                <w:color w:val="000000"/>
              </w:rPr>
              <w:t>2021</w:t>
            </w:r>
          </w:p>
        </w:tc>
        <w:tc>
          <w:tcPr>
            <w:tcW w:w="5558" w:type="dxa"/>
            <w:tcBorders>
              <w:top w:val="nil"/>
              <w:left w:val="single" w:sz="4" w:space="0" w:color="auto"/>
              <w:bottom w:val="nil"/>
              <w:right w:val="nil"/>
            </w:tcBorders>
            <w:shd w:val="clear" w:color="auto" w:fill="FFFFFF"/>
            <w:vAlign w:val="center"/>
          </w:tcPr>
          <w:p w:rsidR="00DC76FD" w:rsidRPr="00EC691F" w:rsidRDefault="00DC76FD" w:rsidP="00033730">
            <w:pPr>
              <w:pStyle w:val="BodyText"/>
              <w:framePr w:w="10378" w:wrap="notBeside" w:vAnchor="text" w:hAnchor="text" w:xAlign="center" w:y="1"/>
              <w:shd w:val="clear" w:color="auto" w:fill="auto"/>
              <w:spacing w:before="0" w:line="260" w:lineRule="exact"/>
              <w:jc w:val="center"/>
            </w:pPr>
            <w:r w:rsidRPr="00EC691F">
              <w:rPr>
                <w:rStyle w:val="a0"/>
                <w:color w:val="000000"/>
              </w:rPr>
              <w:t>17 лет 6 месяцев</w:t>
            </w:r>
          </w:p>
        </w:tc>
      </w:tr>
      <w:tr w:rsidR="00DC76FD" w:rsidRPr="00EC691F" w:rsidTr="00033730">
        <w:trPr>
          <w:trHeight w:hRule="exact" w:val="533"/>
          <w:jc w:val="center"/>
        </w:trPr>
        <w:tc>
          <w:tcPr>
            <w:tcW w:w="4819" w:type="dxa"/>
            <w:tcBorders>
              <w:top w:val="nil"/>
              <w:left w:val="nil"/>
              <w:bottom w:val="nil"/>
              <w:right w:val="nil"/>
            </w:tcBorders>
            <w:shd w:val="clear" w:color="auto" w:fill="FFFFFF"/>
            <w:vAlign w:val="center"/>
          </w:tcPr>
          <w:p w:rsidR="00DC76FD" w:rsidRPr="00EC691F" w:rsidRDefault="00DC76FD" w:rsidP="00033730">
            <w:pPr>
              <w:pStyle w:val="BodyText"/>
              <w:framePr w:w="10378" w:wrap="notBeside" w:vAnchor="text" w:hAnchor="text" w:xAlign="center" w:y="1"/>
              <w:shd w:val="clear" w:color="auto" w:fill="auto"/>
              <w:spacing w:before="0" w:line="260" w:lineRule="exact"/>
              <w:jc w:val="center"/>
            </w:pPr>
            <w:r w:rsidRPr="00EC691F">
              <w:rPr>
                <w:rStyle w:val="a0"/>
                <w:color w:val="000000"/>
              </w:rPr>
              <w:t>2022</w:t>
            </w:r>
          </w:p>
        </w:tc>
        <w:tc>
          <w:tcPr>
            <w:tcW w:w="5558" w:type="dxa"/>
            <w:tcBorders>
              <w:top w:val="nil"/>
              <w:left w:val="single" w:sz="4" w:space="0" w:color="auto"/>
              <w:bottom w:val="nil"/>
              <w:right w:val="nil"/>
            </w:tcBorders>
            <w:shd w:val="clear" w:color="auto" w:fill="FFFFFF"/>
            <w:vAlign w:val="center"/>
          </w:tcPr>
          <w:p w:rsidR="00DC76FD" w:rsidRPr="00EC691F" w:rsidRDefault="00DC76FD" w:rsidP="00033730">
            <w:pPr>
              <w:pStyle w:val="BodyText"/>
              <w:framePr w:w="10378" w:wrap="notBeside" w:vAnchor="text" w:hAnchor="text" w:xAlign="center" w:y="1"/>
              <w:shd w:val="clear" w:color="auto" w:fill="auto"/>
              <w:spacing w:before="0" w:line="260" w:lineRule="exact"/>
              <w:jc w:val="center"/>
            </w:pPr>
            <w:r w:rsidRPr="00EC691F">
              <w:rPr>
                <w:rStyle w:val="a0"/>
                <w:color w:val="000000"/>
              </w:rPr>
              <w:t>18 лет</w:t>
            </w:r>
          </w:p>
        </w:tc>
      </w:tr>
      <w:tr w:rsidR="00DC76FD" w:rsidRPr="00EC691F" w:rsidTr="00033730">
        <w:trPr>
          <w:trHeight w:hRule="exact" w:val="533"/>
          <w:jc w:val="center"/>
        </w:trPr>
        <w:tc>
          <w:tcPr>
            <w:tcW w:w="4819" w:type="dxa"/>
            <w:tcBorders>
              <w:top w:val="nil"/>
              <w:left w:val="nil"/>
              <w:bottom w:val="nil"/>
              <w:right w:val="nil"/>
            </w:tcBorders>
            <w:shd w:val="clear" w:color="auto" w:fill="FFFFFF"/>
            <w:vAlign w:val="center"/>
          </w:tcPr>
          <w:p w:rsidR="00DC76FD" w:rsidRPr="00EC691F" w:rsidRDefault="00DC76FD" w:rsidP="00033730">
            <w:pPr>
              <w:pStyle w:val="BodyText"/>
              <w:framePr w:w="10378" w:wrap="notBeside" w:vAnchor="text" w:hAnchor="text" w:xAlign="center" w:y="1"/>
              <w:shd w:val="clear" w:color="auto" w:fill="auto"/>
              <w:spacing w:before="0" w:line="260" w:lineRule="exact"/>
              <w:jc w:val="center"/>
            </w:pPr>
            <w:r w:rsidRPr="00EC691F">
              <w:rPr>
                <w:rStyle w:val="a0"/>
                <w:color w:val="000000"/>
              </w:rPr>
              <w:t>2023</w:t>
            </w:r>
          </w:p>
        </w:tc>
        <w:tc>
          <w:tcPr>
            <w:tcW w:w="5558" w:type="dxa"/>
            <w:tcBorders>
              <w:top w:val="nil"/>
              <w:left w:val="single" w:sz="4" w:space="0" w:color="auto"/>
              <w:bottom w:val="nil"/>
              <w:right w:val="nil"/>
            </w:tcBorders>
            <w:shd w:val="clear" w:color="auto" w:fill="FFFFFF"/>
            <w:vAlign w:val="center"/>
          </w:tcPr>
          <w:p w:rsidR="00DC76FD" w:rsidRPr="00EC691F" w:rsidRDefault="00DC76FD" w:rsidP="00033730">
            <w:pPr>
              <w:pStyle w:val="BodyText"/>
              <w:framePr w:w="10378" w:wrap="notBeside" w:vAnchor="text" w:hAnchor="text" w:xAlign="center" w:y="1"/>
              <w:shd w:val="clear" w:color="auto" w:fill="auto"/>
              <w:spacing w:before="0" w:line="260" w:lineRule="exact"/>
              <w:jc w:val="center"/>
            </w:pPr>
            <w:r w:rsidRPr="00EC691F">
              <w:rPr>
                <w:rStyle w:val="a0"/>
                <w:color w:val="000000"/>
              </w:rPr>
              <w:t>18 лет 6 месяцев</w:t>
            </w:r>
          </w:p>
        </w:tc>
      </w:tr>
      <w:tr w:rsidR="00DC76FD" w:rsidRPr="00EC691F" w:rsidTr="00033730">
        <w:trPr>
          <w:trHeight w:hRule="exact" w:val="523"/>
          <w:jc w:val="center"/>
        </w:trPr>
        <w:tc>
          <w:tcPr>
            <w:tcW w:w="4819" w:type="dxa"/>
            <w:tcBorders>
              <w:top w:val="nil"/>
              <w:left w:val="nil"/>
              <w:bottom w:val="nil"/>
              <w:right w:val="nil"/>
            </w:tcBorders>
            <w:shd w:val="clear" w:color="auto" w:fill="FFFFFF"/>
            <w:vAlign w:val="center"/>
          </w:tcPr>
          <w:p w:rsidR="00DC76FD" w:rsidRPr="00EC691F" w:rsidRDefault="00DC76FD" w:rsidP="00033730">
            <w:pPr>
              <w:pStyle w:val="BodyText"/>
              <w:framePr w:w="10378" w:wrap="notBeside" w:vAnchor="text" w:hAnchor="text" w:xAlign="center" w:y="1"/>
              <w:shd w:val="clear" w:color="auto" w:fill="auto"/>
              <w:spacing w:before="0" w:line="260" w:lineRule="exact"/>
              <w:jc w:val="center"/>
            </w:pPr>
            <w:r w:rsidRPr="00EC691F">
              <w:rPr>
                <w:rStyle w:val="a0"/>
                <w:color w:val="000000"/>
              </w:rPr>
              <w:t>2024</w:t>
            </w:r>
          </w:p>
        </w:tc>
        <w:tc>
          <w:tcPr>
            <w:tcW w:w="5558" w:type="dxa"/>
            <w:tcBorders>
              <w:top w:val="nil"/>
              <w:left w:val="single" w:sz="4" w:space="0" w:color="auto"/>
              <w:bottom w:val="nil"/>
              <w:right w:val="nil"/>
            </w:tcBorders>
            <w:shd w:val="clear" w:color="auto" w:fill="FFFFFF"/>
            <w:vAlign w:val="center"/>
          </w:tcPr>
          <w:p w:rsidR="00DC76FD" w:rsidRPr="00EC691F" w:rsidRDefault="00DC76FD" w:rsidP="00033730">
            <w:pPr>
              <w:pStyle w:val="BodyText"/>
              <w:framePr w:w="10378" w:wrap="notBeside" w:vAnchor="text" w:hAnchor="text" w:xAlign="center" w:y="1"/>
              <w:shd w:val="clear" w:color="auto" w:fill="auto"/>
              <w:spacing w:before="0" w:line="260" w:lineRule="exact"/>
              <w:jc w:val="center"/>
            </w:pPr>
            <w:r w:rsidRPr="00EC691F">
              <w:rPr>
                <w:rStyle w:val="a0"/>
                <w:color w:val="000000"/>
              </w:rPr>
              <w:t>19 лет</w:t>
            </w:r>
          </w:p>
        </w:tc>
      </w:tr>
      <w:tr w:rsidR="00DC76FD" w:rsidRPr="00EC691F" w:rsidTr="00033730">
        <w:trPr>
          <w:trHeight w:hRule="exact" w:val="547"/>
          <w:jc w:val="center"/>
        </w:trPr>
        <w:tc>
          <w:tcPr>
            <w:tcW w:w="4819" w:type="dxa"/>
            <w:tcBorders>
              <w:top w:val="nil"/>
              <w:left w:val="nil"/>
              <w:bottom w:val="nil"/>
              <w:right w:val="nil"/>
            </w:tcBorders>
            <w:shd w:val="clear" w:color="auto" w:fill="FFFFFF"/>
            <w:vAlign w:val="center"/>
          </w:tcPr>
          <w:p w:rsidR="00DC76FD" w:rsidRPr="00EC691F" w:rsidRDefault="00DC76FD" w:rsidP="00033730">
            <w:pPr>
              <w:pStyle w:val="BodyText"/>
              <w:framePr w:w="10378" w:wrap="notBeside" w:vAnchor="text" w:hAnchor="text" w:xAlign="center" w:y="1"/>
              <w:shd w:val="clear" w:color="auto" w:fill="auto"/>
              <w:spacing w:before="0" w:line="260" w:lineRule="exact"/>
              <w:jc w:val="center"/>
            </w:pPr>
            <w:r w:rsidRPr="00EC691F">
              <w:rPr>
                <w:rStyle w:val="a0"/>
                <w:color w:val="000000"/>
              </w:rPr>
              <w:t>2025</w:t>
            </w:r>
          </w:p>
        </w:tc>
        <w:tc>
          <w:tcPr>
            <w:tcW w:w="5558" w:type="dxa"/>
            <w:tcBorders>
              <w:top w:val="nil"/>
              <w:left w:val="single" w:sz="4" w:space="0" w:color="auto"/>
              <w:bottom w:val="nil"/>
              <w:right w:val="nil"/>
            </w:tcBorders>
            <w:shd w:val="clear" w:color="auto" w:fill="FFFFFF"/>
            <w:vAlign w:val="center"/>
          </w:tcPr>
          <w:p w:rsidR="00DC76FD" w:rsidRPr="00EC691F" w:rsidRDefault="00DC76FD" w:rsidP="00033730">
            <w:pPr>
              <w:pStyle w:val="BodyText"/>
              <w:framePr w:w="10378" w:wrap="notBeside" w:vAnchor="text" w:hAnchor="text" w:xAlign="center" w:y="1"/>
              <w:shd w:val="clear" w:color="auto" w:fill="auto"/>
              <w:spacing w:before="0" w:line="260" w:lineRule="exact"/>
              <w:jc w:val="center"/>
            </w:pPr>
            <w:r w:rsidRPr="00EC691F">
              <w:rPr>
                <w:rStyle w:val="a0"/>
                <w:color w:val="000000"/>
              </w:rPr>
              <w:t>19 лет 6 месяцев</w:t>
            </w:r>
          </w:p>
        </w:tc>
      </w:tr>
      <w:tr w:rsidR="00DC76FD" w:rsidRPr="00EC691F" w:rsidTr="00033730">
        <w:trPr>
          <w:trHeight w:hRule="exact" w:val="528"/>
          <w:jc w:val="center"/>
        </w:trPr>
        <w:tc>
          <w:tcPr>
            <w:tcW w:w="4819" w:type="dxa"/>
            <w:tcBorders>
              <w:top w:val="nil"/>
              <w:left w:val="nil"/>
              <w:bottom w:val="nil"/>
              <w:right w:val="nil"/>
            </w:tcBorders>
            <w:shd w:val="clear" w:color="auto" w:fill="FFFFFF"/>
            <w:vAlign w:val="center"/>
          </w:tcPr>
          <w:p w:rsidR="00DC76FD" w:rsidRPr="00EC691F" w:rsidRDefault="00DC76FD" w:rsidP="00033730">
            <w:pPr>
              <w:pStyle w:val="BodyText"/>
              <w:framePr w:w="10378" w:wrap="notBeside" w:vAnchor="text" w:hAnchor="text" w:xAlign="center" w:y="1"/>
              <w:shd w:val="clear" w:color="auto" w:fill="auto"/>
              <w:spacing w:before="0" w:line="260" w:lineRule="exact"/>
              <w:jc w:val="center"/>
            </w:pPr>
            <w:r w:rsidRPr="00EC691F">
              <w:rPr>
                <w:rStyle w:val="a0"/>
                <w:color w:val="000000"/>
              </w:rPr>
              <w:t>2026 и последующие годы</w:t>
            </w:r>
          </w:p>
        </w:tc>
        <w:tc>
          <w:tcPr>
            <w:tcW w:w="5558" w:type="dxa"/>
            <w:tcBorders>
              <w:top w:val="nil"/>
              <w:left w:val="single" w:sz="4" w:space="0" w:color="auto"/>
              <w:bottom w:val="nil"/>
              <w:right w:val="nil"/>
            </w:tcBorders>
            <w:shd w:val="clear" w:color="auto" w:fill="FFFFFF"/>
            <w:vAlign w:val="center"/>
          </w:tcPr>
          <w:p w:rsidR="00DC76FD" w:rsidRPr="00EC691F" w:rsidRDefault="00DC76FD" w:rsidP="00033730">
            <w:pPr>
              <w:pStyle w:val="BodyText"/>
              <w:framePr w:w="10378" w:wrap="notBeside" w:vAnchor="text" w:hAnchor="text" w:xAlign="center" w:y="1"/>
              <w:shd w:val="clear" w:color="auto" w:fill="auto"/>
              <w:spacing w:before="0" w:line="260" w:lineRule="exact"/>
              <w:jc w:val="center"/>
            </w:pPr>
            <w:r w:rsidRPr="00EC691F">
              <w:rPr>
                <w:rStyle w:val="a0"/>
                <w:color w:val="000000"/>
              </w:rPr>
              <w:t>20 лет».</w:t>
            </w:r>
          </w:p>
        </w:tc>
      </w:tr>
    </w:tbl>
    <w:p w:rsidR="00DC76FD" w:rsidRDefault="00DC76FD" w:rsidP="008C1B6F">
      <w:pPr>
        <w:rPr>
          <w:sz w:val="2"/>
          <w:szCs w:val="2"/>
        </w:rPr>
      </w:pPr>
    </w:p>
    <w:p w:rsidR="00DC76FD" w:rsidRDefault="00DC76FD" w:rsidP="00D4627C">
      <w:pPr>
        <w:rPr>
          <w:rStyle w:val="20"/>
          <w:b w:val="0"/>
          <w:bCs w:val="0"/>
          <w:color w:val="000000"/>
          <w:sz w:val="28"/>
          <w:szCs w:val="28"/>
        </w:rPr>
      </w:pPr>
    </w:p>
    <w:p w:rsidR="00DC76FD" w:rsidRDefault="00DC76FD" w:rsidP="00D4627C">
      <w:pPr>
        <w:rPr>
          <w:rStyle w:val="20"/>
          <w:b w:val="0"/>
          <w:bCs w:val="0"/>
          <w:color w:val="000000"/>
          <w:sz w:val="28"/>
          <w:szCs w:val="28"/>
        </w:rPr>
      </w:pPr>
    </w:p>
    <w:p w:rsidR="00DC76FD" w:rsidRPr="00D4627C" w:rsidRDefault="00DC76FD" w:rsidP="00D4627C">
      <w:pPr>
        <w:jc w:val="both"/>
        <w:rPr>
          <w:rFonts w:ascii="Times New Roman" w:hAnsi="Times New Roman"/>
          <w:b/>
          <w:sz w:val="28"/>
          <w:szCs w:val="28"/>
        </w:rPr>
      </w:pPr>
      <w:r w:rsidRPr="00D4627C">
        <w:rPr>
          <w:rStyle w:val="20"/>
          <w:b w:val="0"/>
          <w:bCs w:val="0"/>
          <w:color w:val="000000"/>
          <w:sz w:val="28"/>
          <w:szCs w:val="28"/>
        </w:rPr>
        <w:t>За лицами, приобретшими право на пенсию за выслугу лет в соответствии с частями 1 и 3.1 статьи 3</w:t>
      </w:r>
      <w:r>
        <w:rPr>
          <w:rStyle w:val="20"/>
          <w:b w:val="0"/>
          <w:bCs w:val="0"/>
          <w:color w:val="000000"/>
        </w:rPr>
        <w:t xml:space="preserve">настоящего </w:t>
      </w:r>
      <w:r w:rsidRPr="00D4627C">
        <w:rPr>
          <w:rFonts w:ascii="Times New Roman" w:hAnsi="Times New Roman"/>
          <w:sz w:val="28"/>
          <w:szCs w:val="28"/>
        </w:rPr>
        <w:t>Положени</w:t>
      </w:r>
      <w:r>
        <w:rPr>
          <w:rFonts w:ascii="Times New Roman" w:hAnsi="Times New Roman"/>
          <w:sz w:val="28"/>
          <w:szCs w:val="28"/>
        </w:rPr>
        <w:t>я «О</w:t>
      </w:r>
      <w:r w:rsidRPr="00D4627C">
        <w:rPr>
          <w:rFonts w:ascii="Times New Roman" w:hAnsi="Times New Roman"/>
          <w:sz w:val="28"/>
          <w:szCs w:val="28"/>
        </w:rPr>
        <w:t xml:space="preserve"> пенсионном обеспечении муниципальных служащих и лиц, замещающих муниципальные должности за выслугу лет в муниципальном образовании «Унцукульский район»</w:t>
      </w:r>
      <w:r>
        <w:rPr>
          <w:rFonts w:ascii="Times New Roman" w:hAnsi="Times New Roman"/>
          <w:sz w:val="28"/>
          <w:szCs w:val="28"/>
        </w:rPr>
        <w:t xml:space="preserve"> </w:t>
      </w:r>
      <w:r w:rsidRPr="00D4627C">
        <w:rPr>
          <w:rStyle w:val="20"/>
          <w:b w:val="0"/>
          <w:bCs w:val="0"/>
          <w:color w:val="000000"/>
          <w:sz w:val="28"/>
          <w:szCs w:val="28"/>
        </w:rPr>
        <w:t xml:space="preserve">и уволенными (освобожденными от замещаемой должности) с </w:t>
      </w:r>
      <w:r>
        <w:rPr>
          <w:rStyle w:val="20"/>
          <w:b w:val="0"/>
          <w:bCs w:val="0"/>
          <w:color w:val="000000"/>
          <w:sz w:val="28"/>
          <w:szCs w:val="28"/>
        </w:rPr>
        <w:t>муниципальной</w:t>
      </w:r>
      <w:r w:rsidRPr="00D4627C">
        <w:rPr>
          <w:rStyle w:val="20"/>
          <w:b w:val="0"/>
          <w:bCs w:val="0"/>
          <w:color w:val="000000"/>
          <w:sz w:val="28"/>
          <w:szCs w:val="28"/>
        </w:rPr>
        <w:t xml:space="preserve"> службы до 1 ян</w:t>
      </w:r>
      <w:r w:rsidRPr="00D4627C">
        <w:rPr>
          <w:rStyle w:val="20"/>
          <w:b w:val="0"/>
          <w:bCs w:val="0"/>
          <w:color w:val="000000"/>
          <w:sz w:val="28"/>
          <w:szCs w:val="28"/>
        </w:rPr>
        <w:softHyphen/>
        <w:t xml:space="preserve">варя 2017 года, лицами, замещающими на 1 января 2017 года должности </w:t>
      </w:r>
      <w:r>
        <w:rPr>
          <w:rStyle w:val="20"/>
          <w:b w:val="0"/>
          <w:bCs w:val="0"/>
          <w:color w:val="000000"/>
          <w:sz w:val="28"/>
          <w:szCs w:val="28"/>
        </w:rPr>
        <w:t>муниципальной</w:t>
      </w:r>
      <w:r w:rsidRPr="00D4627C">
        <w:rPr>
          <w:rStyle w:val="20"/>
          <w:b w:val="0"/>
          <w:bCs w:val="0"/>
          <w:color w:val="000000"/>
          <w:sz w:val="28"/>
          <w:szCs w:val="28"/>
        </w:rPr>
        <w:t xml:space="preserve"> службы и имеющими на этот день стаж </w:t>
      </w:r>
      <w:r>
        <w:rPr>
          <w:rStyle w:val="20"/>
          <w:b w:val="0"/>
          <w:bCs w:val="0"/>
          <w:color w:val="000000"/>
          <w:sz w:val="28"/>
          <w:szCs w:val="28"/>
        </w:rPr>
        <w:t>муниципальной</w:t>
      </w:r>
      <w:r w:rsidRPr="00D4627C">
        <w:rPr>
          <w:rStyle w:val="20"/>
          <w:b w:val="0"/>
          <w:bCs w:val="0"/>
          <w:color w:val="000000"/>
          <w:sz w:val="28"/>
          <w:szCs w:val="28"/>
        </w:rPr>
        <w:t xml:space="preserve"> службы для назначения пенсии за выслугу лет не менее 20 лет, а также лицами, замещающими на 1 января 2017 го</w:t>
      </w:r>
      <w:r w:rsidRPr="00D4627C">
        <w:rPr>
          <w:rStyle w:val="20"/>
          <w:b w:val="0"/>
          <w:bCs w:val="0"/>
          <w:color w:val="000000"/>
          <w:sz w:val="28"/>
          <w:szCs w:val="28"/>
        </w:rPr>
        <w:softHyphen/>
        <w:t xml:space="preserve">да должности </w:t>
      </w:r>
      <w:r>
        <w:rPr>
          <w:rStyle w:val="20"/>
          <w:b w:val="0"/>
          <w:bCs w:val="0"/>
          <w:color w:val="000000"/>
          <w:sz w:val="28"/>
          <w:szCs w:val="28"/>
        </w:rPr>
        <w:t>муниципальной</w:t>
      </w:r>
      <w:r w:rsidRPr="00D4627C">
        <w:rPr>
          <w:rStyle w:val="20"/>
          <w:b w:val="0"/>
          <w:bCs w:val="0"/>
          <w:color w:val="000000"/>
          <w:sz w:val="28"/>
          <w:szCs w:val="28"/>
        </w:rPr>
        <w:t xml:space="preserve"> службы, имею</w:t>
      </w:r>
      <w:r w:rsidRPr="00D4627C">
        <w:rPr>
          <w:rStyle w:val="20"/>
          <w:b w:val="0"/>
          <w:bCs w:val="0"/>
          <w:color w:val="000000"/>
          <w:sz w:val="28"/>
          <w:szCs w:val="28"/>
        </w:rPr>
        <w:softHyphen/>
        <w:t>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 сохраняется право на пенсию за вы</w:t>
      </w:r>
      <w:r w:rsidRPr="00D4627C">
        <w:rPr>
          <w:rStyle w:val="20"/>
          <w:b w:val="0"/>
          <w:bCs w:val="0"/>
          <w:color w:val="000000"/>
          <w:sz w:val="28"/>
          <w:szCs w:val="28"/>
        </w:rPr>
        <w:softHyphen/>
        <w:t xml:space="preserve">слугу лет в порядке, предусмотренном </w:t>
      </w:r>
      <w:r>
        <w:rPr>
          <w:rStyle w:val="20"/>
          <w:b w:val="0"/>
          <w:bCs w:val="0"/>
          <w:color w:val="000000"/>
          <w:sz w:val="28"/>
          <w:szCs w:val="28"/>
        </w:rPr>
        <w:t xml:space="preserve">настоящим </w:t>
      </w:r>
      <w:r w:rsidRPr="00D4627C">
        <w:rPr>
          <w:rFonts w:ascii="Times New Roman" w:hAnsi="Times New Roman"/>
          <w:sz w:val="28"/>
          <w:szCs w:val="28"/>
        </w:rPr>
        <w:t>Положение</w:t>
      </w:r>
      <w:r>
        <w:rPr>
          <w:rFonts w:ascii="Times New Roman" w:hAnsi="Times New Roman"/>
          <w:sz w:val="28"/>
          <w:szCs w:val="28"/>
        </w:rPr>
        <w:t>м</w:t>
      </w:r>
      <w:r w:rsidRPr="00D4627C">
        <w:rPr>
          <w:rFonts w:ascii="Times New Roman" w:hAnsi="Times New Roman"/>
          <w:sz w:val="28"/>
          <w:szCs w:val="28"/>
        </w:rPr>
        <w:t xml:space="preserve"> о пенсионном обеспечении муниципальных служащих и лиц, замещающих муниципальные должности за выслугу лет в муниципальном образовании «Унцукульский район</w:t>
      </w:r>
      <w:r w:rsidRPr="00D4627C">
        <w:rPr>
          <w:rStyle w:val="20"/>
          <w:b w:val="0"/>
          <w:bCs w:val="0"/>
          <w:color w:val="000000"/>
          <w:sz w:val="28"/>
          <w:szCs w:val="28"/>
        </w:rPr>
        <w:t>».</w:t>
      </w:r>
    </w:p>
    <w:p w:rsidR="00DC76FD" w:rsidRPr="00D4627C" w:rsidRDefault="00DC76FD" w:rsidP="008C1B6F">
      <w:pPr>
        <w:rPr>
          <w:rFonts w:ascii="Times New Roman" w:hAnsi="Times New Roman"/>
          <w:sz w:val="28"/>
          <w:szCs w:val="28"/>
        </w:rPr>
      </w:pPr>
    </w:p>
    <w:sectPr w:rsidR="00DC76FD" w:rsidRPr="00D4627C" w:rsidSect="00C92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36AEB"/>
    <w:multiLevelType w:val="hybridMultilevel"/>
    <w:tmpl w:val="24FE9EF2"/>
    <w:lvl w:ilvl="0" w:tplc="38DEEA9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365B09BC"/>
    <w:multiLevelType w:val="hybridMultilevel"/>
    <w:tmpl w:val="ABD80A28"/>
    <w:lvl w:ilvl="0" w:tplc="0ACA6B1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3DF9412C"/>
    <w:multiLevelType w:val="hybridMultilevel"/>
    <w:tmpl w:val="7D0222A0"/>
    <w:lvl w:ilvl="0" w:tplc="1D802B9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769171AB"/>
    <w:multiLevelType w:val="hybridMultilevel"/>
    <w:tmpl w:val="F63E2B24"/>
    <w:lvl w:ilvl="0" w:tplc="D67C05D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DED"/>
    <w:rsid w:val="00000FE3"/>
    <w:rsid w:val="000019C1"/>
    <w:rsid w:val="00003C5D"/>
    <w:rsid w:val="00005776"/>
    <w:rsid w:val="00006765"/>
    <w:rsid w:val="00006779"/>
    <w:rsid w:val="0001093F"/>
    <w:rsid w:val="00014009"/>
    <w:rsid w:val="00017FE8"/>
    <w:rsid w:val="0002440B"/>
    <w:rsid w:val="00025CC6"/>
    <w:rsid w:val="000266F3"/>
    <w:rsid w:val="00033730"/>
    <w:rsid w:val="000371B3"/>
    <w:rsid w:val="000401E3"/>
    <w:rsid w:val="000405A0"/>
    <w:rsid w:val="00043212"/>
    <w:rsid w:val="00045B33"/>
    <w:rsid w:val="00045CC7"/>
    <w:rsid w:val="00045D3F"/>
    <w:rsid w:val="00046986"/>
    <w:rsid w:val="00050616"/>
    <w:rsid w:val="000507A0"/>
    <w:rsid w:val="00051A4B"/>
    <w:rsid w:val="00052213"/>
    <w:rsid w:val="000551ED"/>
    <w:rsid w:val="000573CA"/>
    <w:rsid w:val="00070C7B"/>
    <w:rsid w:val="0007305D"/>
    <w:rsid w:val="00077DE6"/>
    <w:rsid w:val="00083A24"/>
    <w:rsid w:val="00085442"/>
    <w:rsid w:val="00090C0D"/>
    <w:rsid w:val="00092046"/>
    <w:rsid w:val="00093A7E"/>
    <w:rsid w:val="00093BA0"/>
    <w:rsid w:val="000A0BF8"/>
    <w:rsid w:val="000A1BB9"/>
    <w:rsid w:val="000A56E8"/>
    <w:rsid w:val="000A7202"/>
    <w:rsid w:val="000A73C0"/>
    <w:rsid w:val="000B02A4"/>
    <w:rsid w:val="000B1718"/>
    <w:rsid w:val="000B4AA3"/>
    <w:rsid w:val="000B512B"/>
    <w:rsid w:val="000B79B0"/>
    <w:rsid w:val="000C030F"/>
    <w:rsid w:val="000C2BDB"/>
    <w:rsid w:val="000C2E0F"/>
    <w:rsid w:val="000C2E9C"/>
    <w:rsid w:val="000C374C"/>
    <w:rsid w:val="000C73A7"/>
    <w:rsid w:val="000D54B5"/>
    <w:rsid w:val="000D6AD2"/>
    <w:rsid w:val="000E01B6"/>
    <w:rsid w:val="000E4D87"/>
    <w:rsid w:val="000F39C3"/>
    <w:rsid w:val="00100504"/>
    <w:rsid w:val="00100DED"/>
    <w:rsid w:val="00102A0E"/>
    <w:rsid w:val="00103272"/>
    <w:rsid w:val="00106205"/>
    <w:rsid w:val="00106B5F"/>
    <w:rsid w:val="00114D38"/>
    <w:rsid w:val="00114EAD"/>
    <w:rsid w:val="001164AC"/>
    <w:rsid w:val="00120402"/>
    <w:rsid w:val="00120F8C"/>
    <w:rsid w:val="0012174A"/>
    <w:rsid w:val="00122DBA"/>
    <w:rsid w:val="00123B49"/>
    <w:rsid w:val="00127409"/>
    <w:rsid w:val="001318E7"/>
    <w:rsid w:val="001403C2"/>
    <w:rsid w:val="001409FE"/>
    <w:rsid w:val="001418BD"/>
    <w:rsid w:val="00146EFA"/>
    <w:rsid w:val="00150269"/>
    <w:rsid w:val="00150828"/>
    <w:rsid w:val="00150A12"/>
    <w:rsid w:val="00153EF9"/>
    <w:rsid w:val="00154D16"/>
    <w:rsid w:val="00155458"/>
    <w:rsid w:val="0015783C"/>
    <w:rsid w:val="00162536"/>
    <w:rsid w:val="00163716"/>
    <w:rsid w:val="00163F71"/>
    <w:rsid w:val="0016495D"/>
    <w:rsid w:val="00165817"/>
    <w:rsid w:val="00167DA5"/>
    <w:rsid w:val="00171565"/>
    <w:rsid w:val="00172AD5"/>
    <w:rsid w:val="00174860"/>
    <w:rsid w:val="00174D45"/>
    <w:rsid w:val="001806FC"/>
    <w:rsid w:val="00180B94"/>
    <w:rsid w:val="00181E10"/>
    <w:rsid w:val="00184F67"/>
    <w:rsid w:val="00185724"/>
    <w:rsid w:val="00186BFE"/>
    <w:rsid w:val="00191B66"/>
    <w:rsid w:val="00194D67"/>
    <w:rsid w:val="00194F83"/>
    <w:rsid w:val="00197751"/>
    <w:rsid w:val="001A1495"/>
    <w:rsid w:val="001A2163"/>
    <w:rsid w:val="001A41A6"/>
    <w:rsid w:val="001B68F7"/>
    <w:rsid w:val="001C0552"/>
    <w:rsid w:val="001C0B3B"/>
    <w:rsid w:val="001C2795"/>
    <w:rsid w:val="001C540A"/>
    <w:rsid w:val="001C68AD"/>
    <w:rsid w:val="001E0DC7"/>
    <w:rsid w:val="001E413C"/>
    <w:rsid w:val="001E4B08"/>
    <w:rsid w:val="001E4F42"/>
    <w:rsid w:val="001E5CF9"/>
    <w:rsid w:val="001E7DC8"/>
    <w:rsid w:val="001F2D5C"/>
    <w:rsid w:val="001F3A7D"/>
    <w:rsid w:val="001F54FD"/>
    <w:rsid w:val="00200BFC"/>
    <w:rsid w:val="00202245"/>
    <w:rsid w:val="00210699"/>
    <w:rsid w:val="00211355"/>
    <w:rsid w:val="00211B13"/>
    <w:rsid w:val="002142FF"/>
    <w:rsid w:val="00216112"/>
    <w:rsid w:val="00216893"/>
    <w:rsid w:val="00216A5F"/>
    <w:rsid w:val="0021702B"/>
    <w:rsid w:val="00217267"/>
    <w:rsid w:val="002202B0"/>
    <w:rsid w:val="00220F28"/>
    <w:rsid w:val="00222955"/>
    <w:rsid w:val="00223611"/>
    <w:rsid w:val="00223C22"/>
    <w:rsid w:val="0022432A"/>
    <w:rsid w:val="00224AC5"/>
    <w:rsid w:val="00225EBD"/>
    <w:rsid w:val="00226658"/>
    <w:rsid w:val="00231B41"/>
    <w:rsid w:val="00232496"/>
    <w:rsid w:val="00233A39"/>
    <w:rsid w:val="00234F3E"/>
    <w:rsid w:val="00235365"/>
    <w:rsid w:val="00242295"/>
    <w:rsid w:val="002422DB"/>
    <w:rsid w:val="00244DFA"/>
    <w:rsid w:val="00245CA9"/>
    <w:rsid w:val="00250E99"/>
    <w:rsid w:val="00253E94"/>
    <w:rsid w:val="00256003"/>
    <w:rsid w:val="002566A9"/>
    <w:rsid w:val="00256CA3"/>
    <w:rsid w:val="00261467"/>
    <w:rsid w:val="00271142"/>
    <w:rsid w:val="00273A6C"/>
    <w:rsid w:val="00274529"/>
    <w:rsid w:val="00276C36"/>
    <w:rsid w:val="00276E99"/>
    <w:rsid w:val="0028023B"/>
    <w:rsid w:val="002825B8"/>
    <w:rsid w:val="00283850"/>
    <w:rsid w:val="00285EE8"/>
    <w:rsid w:val="00290151"/>
    <w:rsid w:val="00290FB3"/>
    <w:rsid w:val="002914E0"/>
    <w:rsid w:val="00292C1F"/>
    <w:rsid w:val="00293A43"/>
    <w:rsid w:val="00294A3E"/>
    <w:rsid w:val="002A172A"/>
    <w:rsid w:val="002A1CFC"/>
    <w:rsid w:val="002A5195"/>
    <w:rsid w:val="002B0A54"/>
    <w:rsid w:val="002B129A"/>
    <w:rsid w:val="002B20A4"/>
    <w:rsid w:val="002B5428"/>
    <w:rsid w:val="002B59E8"/>
    <w:rsid w:val="002B6FF2"/>
    <w:rsid w:val="002C1AF5"/>
    <w:rsid w:val="002C38DE"/>
    <w:rsid w:val="002C3A5D"/>
    <w:rsid w:val="002C67F4"/>
    <w:rsid w:val="002D3ACF"/>
    <w:rsid w:val="002D6C7C"/>
    <w:rsid w:val="002D753B"/>
    <w:rsid w:val="002E0514"/>
    <w:rsid w:val="002E0995"/>
    <w:rsid w:val="002E2F17"/>
    <w:rsid w:val="002E3A6C"/>
    <w:rsid w:val="002E568E"/>
    <w:rsid w:val="002F0B27"/>
    <w:rsid w:val="002F109B"/>
    <w:rsid w:val="002F1725"/>
    <w:rsid w:val="002F1E8C"/>
    <w:rsid w:val="0030213E"/>
    <w:rsid w:val="003032FA"/>
    <w:rsid w:val="00303365"/>
    <w:rsid w:val="00304FB7"/>
    <w:rsid w:val="003051B3"/>
    <w:rsid w:val="00305FFB"/>
    <w:rsid w:val="00306D87"/>
    <w:rsid w:val="00307547"/>
    <w:rsid w:val="003107FE"/>
    <w:rsid w:val="00311DEC"/>
    <w:rsid w:val="00312DA0"/>
    <w:rsid w:val="00312E80"/>
    <w:rsid w:val="0031308A"/>
    <w:rsid w:val="00316BED"/>
    <w:rsid w:val="003172E0"/>
    <w:rsid w:val="0032224E"/>
    <w:rsid w:val="0032260A"/>
    <w:rsid w:val="003243AC"/>
    <w:rsid w:val="00325BC9"/>
    <w:rsid w:val="00330483"/>
    <w:rsid w:val="00331EA8"/>
    <w:rsid w:val="00333233"/>
    <w:rsid w:val="00336BD8"/>
    <w:rsid w:val="003408E7"/>
    <w:rsid w:val="00344DAF"/>
    <w:rsid w:val="00345407"/>
    <w:rsid w:val="00350F10"/>
    <w:rsid w:val="00352A7F"/>
    <w:rsid w:val="00353676"/>
    <w:rsid w:val="00356D97"/>
    <w:rsid w:val="00360363"/>
    <w:rsid w:val="003632DF"/>
    <w:rsid w:val="00363B1B"/>
    <w:rsid w:val="003678C2"/>
    <w:rsid w:val="00367C07"/>
    <w:rsid w:val="00371889"/>
    <w:rsid w:val="00374941"/>
    <w:rsid w:val="003776FC"/>
    <w:rsid w:val="0037797C"/>
    <w:rsid w:val="00377BE3"/>
    <w:rsid w:val="00384F8B"/>
    <w:rsid w:val="00386471"/>
    <w:rsid w:val="00386534"/>
    <w:rsid w:val="003867B3"/>
    <w:rsid w:val="003904BB"/>
    <w:rsid w:val="00390968"/>
    <w:rsid w:val="00390D13"/>
    <w:rsid w:val="00390E4A"/>
    <w:rsid w:val="00390FC3"/>
    <w:rsid w:val="00395CC0"/>
    <w:rsid w:val="003A07B0"/>
    <w:rsid w:val="003A21B9"/>
    <w:rsid w:val="003A345D"/>
    <w:rsid w:val="003A4C3B"/>
    <w:rsid w:val="003B0493"/>
    <w:rsid w:val="003B0FC8"/>
    <w:rsid w:val="003B13A1"/>
    <w:rsid w:val="003B23DD"/>
    <w:rsid w:val="003C0E98"/>
    <w:rsid w:val="003C2D86"/>
    <w:rsid w:val="003C36D0"/>
    <w:rsid w:val="003C797E"/>
    <w:rsid w:val="003D3DBA"/>
    <w:rsid w:val="003E39DD"/>
    <w:rsid w:val="003F0131"/>
    <w:rsid w:val="003F17CA"/>
    <w:rsid w:val="003F3014"/>
    <w:rsid w:val="003F356B"/>
    <w:rsid w:val="00403B8D"/>
    <w:rsid w:val="00405684"/>
    <w:rsid w:val="00406A8A"/>
    <w:rsid w:val="004126DF"/>
    <w:rsid w:val="0041629A"/>
    <w:rsid w:val="0041708C"/>
    <w:rsid w:val="004244A7"/>
    <w:rsid w:val="00430461"/>
    <w:rsid w:val="00433D19"/>
    <w:rsid w:val="00434E77"/>
    <w:rsid w:val="00436283"/>
    <w:rsid w:val="00437E78"/>
    <w:rsid w:val="004413DC"/>
    <w:rsid w:val="00442E11"/>
    <w:rsid w:val="00443C38"/>
    <w:rsid w:val="004456DA"/>
    <w:rsid w:val="00450864"/>
    <w:rsid w:val="004522A2"/>
    <w:rsid w:val="00453B28"/>
    <w:rsid w:val="00455603"/>
    <w:rsid w:val="00456961"/>
    <w:rsid w:val="00460C36"/>
    <w:rsid w:val="00463F8F"/>
    <w:rsid w:val="00470109"/>
    <w:rsid w:val="00472B82"/>
    <w:rsid w:val="004732CF"/>
    <w:rsid w:val="00481C85"/>
    <w:rsid w:val="0048438A"/>
    <w:rsid w:val="004847A9"/>
    <w:rsid w:val="00485580"/>
    <w:rsid w:val="004858E7"/>
    <w:rsid w:val="00485D68"/>
    <w:rsid w:val="00486880"/>
    <w:rsid w:val="00486CFF"/>
    <w:rsid w:val="00486D53"/>
    <w:rsid w:val="004951AD"/>
    <w:rsid w:val="00496553"/>
    <w:rsid w:val="004A1399"/>
    <w:rsid w:val="004A2228"/>
    <w:rsid w:val="004A25A7"/>
    <w:rsid w:val="004A3F98"/>
    <w:rsid w:val="004A4761"/>
    <w:rsid w:val="004A524A"/>
    <w:rsid w:val="004A5A33"/>
    <w:rsid w:val="004A5B0A"/>
    <w:rsid w:val="004A6BAF"/>
    <w:rsid w:val="004B0FBB"/>
    <w:rsid w:val="004B2F64"/>
    <w:rsid w:val="004B522A"/>
    <w:rsid w:val="004B64B2"/>
    <w:rsid w:val="004C1C4A"/>
    <w:rsid w:val="004C76AF"/>
    <w:rsid w:val="004D2436"/>
    <w:rsid w:val="004D2D7C"/>
    <w:rsid w:val="004D3E18"/>
    <w:rsid w:val="004D413E"/>
    <w:rsid w:val="004E041A"/>
    <w:rsid w:val="004E0A34"/>
    <w:rsid w:val="004E1B54"/>
    <w:rsid w:val="004E3F8A"/>
    <w:rsid w:val="004E5EB4"/>
    <w:rsid w:val="004F0B59"/>
    <w:rsid w:val="004F1E1C"/>
    <w:rsid w:val="005007C6"/>
    <w:rsid w:val="0050232B"/>
    <w:rsid w:val="00502484"/>
    <w:rsid w:val="00510DA6"/>
    <w:rsid w:val="005140B9"/>
    <w:rsid w:val="00516839"/>
    <w:rsid w:val="005208AD"/>
    <w:rsid w:val="00521B4A"/>
    <w:rsid w:val="00522864"/>
    <w:rsid w:val="005310F0"/>
    <w:rsid w:val="005327E6"/>
    <w:rsid w:val="00532F7D"/>
    <w:rsid w:val="005347C2"/>
    <w:rsid w:val="0053616F"/>
    <w:rsid w:val="00537668"/>
    <w:rsid w:val="005420E9"/>
    <w:rsid w:val="0054337F"/>
    <w:rsid w:val="00543CBC"/>
    <w:rsid w:val="00545B3B"/>
    <w:rsid w:val="00546FE4"/>
    <w:rsid w:val="00550103"/>
    <w:rsid w:val="00552BF1"/>
    <w:rsid w:val="0055321C"/>
    <w:rsid w:val="00553CC1"/>
    <w:rsid w:val="0055475B"/>
    <w:rsid w:val="005561FB"/>
    <w:rsid w:val="00562AA1"/>
    <w:rsid w:val="00564226"/>
    <w:rsid w:val="00565D90"/>
    <w:rsid w:val="005708D9"/>
    <w:rsid w:val="0057530F"/>
    <w:rsid w:val="0058343B"/>
    <w:rsid w:val="005842E0"/>
    <w:rsid w:val="00590805"/>
    <w:rsid w:val="00593A27"/>
    <w:rsid w:val="00593B8F"/>
    <w:rsid w:val="00593CF3"/>
    <w:rsid w:val="005974DD"/>
    <w:rsid w:val="005A15F9"/>
    <w:rsid w:val="005A1B7D"/>
    <w:rsid w:val="005A38F5"/>
    <w:rsid w:val="005A6E6A"/>
    <w:rsid w:val="005B1A0B"/>
    <w:rsid w:val="005B40DD"/>
    <w:rsid w:val="005B57A0"/>
    <w:rsid w:val="005B7AC6"/>
    <w:rsid w:val="005B7F24"/>
    <w:rsid w:val="005C1ED9"/>
    <w:rsid w:val="005C25C8"/>
    <w:rsid w:val="005C3803"/>
    <w:rsid w:val="005C3E5C"/>
    <w:rsid w:val="005C4037"/>
    <w:rsid w:val="005D2178"/>
    <w:rsid w:val="005D37E0"/>
    <w:rsid w:val="005D6908"/>
    <w:rsid w:val="005D6DC1"/>
    <w:rsid w:val="005E1BEF"/>
    <w:rsid w:val="005E1F41"/>
    <w:rsid w:val="005E7704"/>
    <w:rsid w:val="005E7E09"/>
    <w:rsid w:val="005F56DD"/>
    <w:rsid w:val="00604ED1"/>
    <w:rsid w:val="00605EB5"/>
    <w:rsid w:val="00607996"/>
    <w:rsid w:val="00610326"/>
    <w:rsid w:val="00610379"/>
    <w:rsid w:val="006104C7"/>
    <w:rsid w:val="00615764"/>
    <w:rsid w:val="00622C6D"/>
    <w:rsid w:val="006243CF"/>
    <w:rsid w:val="00624E30"/>
    <w:rsid w:val="006264A3"/>
    <w:rsid w:val="00627E36"/>
    <w:rsid w:val="00630F92"/>
    <w:rsid w:val="00632CF0"/>
    <w:rsid w:val="006339E9"/>
    <w:rsid w:val="006340BE"/>
    <w:rsid w:val="0063437C"/>
    <w:rsid w:val="00635335"/>
    <w:rsid w:val="00636EB1"/>
    <w:rsid w:val="00640A2C"/>
    <w:rsid w:val="0064143C"/>
    <w:rsid w:val="006417F9"/>
    <w:rsid w:val="00642831"/>
    <w:rsid w:val="006436B9"/>
    <w:rsid w:val="006469D0"/>
    <w:rsid w:val="0065147C"/>
    <w:rsid w:val="00653C50"/>
    <w:rsid w:val="00657591"/>
    <w:rsid w:val="00660AF1"/>
    <w:rsid w:val="00661D71"/>
    <w:rsid w:val="006647FE"/>
    <w:rsid w:val="00665D09"/>
    <w:rsid w:val="0066659E"/>
    <w:rsid w:val="006715F8"/>
    <w:rsid w:val="00674984"/>
    <w:rsid w:val="006850F0"/>
    <w:rsid w:val="006860DB"/>
    <w:rsid w:val="00687EE7"/>
    <w:rsid w:val="00691175"/>
    <w:rsid w:val="00692C21"/>
    <w:rsid w:val="006951EF"/>
    <w:rsid w:val="006A3588"/>
    <w:rsid w:val="006A45C8"/>
    <w:rsid w:val="006A58E9"/>
    <w:rsid w:val="006B3404"/>
    <w:rsid w:val="006B38B3"/>
    <w:rsid w:val="006B6824"/>
    <w:rsid w:val="006C0871"/>
    <w:rsid w:val="006C2247"/>
    <w:rsid w:val="006C4DBA"/>
    <w:rsid w:val="006C5030"/>
    <w:rsid w:val="006D23D1"/>
    <w:rsid w:val="006D5291"/>
    <w:rsid w:val="006D72FA"/>
    <w:rsid w:val="006D7648"/>
    <w:rsid w:val="006D7A1C"/>
    <w:rsid w:val="006E09DE"/>
    <w:rsid w:val="006E3913"/>
    <w:rsid w:val="006E48A1"/>
    <w:rsid w:val="006F0587"/>
    <w:rsid w:val="006F1EE1"/>
    <w:rsid w:val="006F2163"/>
    <w:rsid w:val="006F2B8D"/>
    <w:rsid w:val="006F4902"/>
    <w:rsid w:val="006F6C8E"/>
    <w:rsid w:val="007019E1"/>
    <w:rsid w:val="00702C44"/>
    <w:rsid w:val="007047E8"/>
    <w:rsid w:val="00706FA1"/>
    <w:rsid w:val="007076EC"/>
    <w:rsid w:val="007170BE"/>
    <w:rsid w:val="00721140"/>
    <w:rsid w:val="007221B8"/>
    <w:rsid w:val="007225D6"/>
    <w:rsid w:val="00723E4A"/>
    <w:rsid w:val="00724858"/>
    <w:rsid w:val="00725A55"/>
    <w:rsid w:val="00727083"/>
    <w:rsid w:val="00733167"/>
    <w:rsid w:val="007339BB"/>
    <w:rsid w:val="0073744D"/>
    <w:rsid w:val="00740B4B"/>
    <w:rsid w:val="00741B5B"/>
    <w:rsid w:val="00741CAA"/>
    <w:rsid w:val="00743BC2"/>
    <w:rsid w:val="00743DCF"/>
    <w:rsid w:val="00744231"/>
    <w:rsid w:val="00745440"/>
    <w:rsid w:val="00751C7E"/>
    <w:rsid w:val="00760996"/>
    <w:rsid w:val="0076250F"/>
    <w:rsid w:val="0076383F"/>
    <w:rsid w:val="00764FDC"/>
    <w:rsid w:val="00773E17"/>
    <w:rsid w:val="00775379"/>
    <w:rsid w:val="00780535"/>
    <w:rsid w:val="007805B1"/>
    <w:rsid w:val="0078448F"/>
    <w:rsid w:val="007869CA"/>
    <w:rsid w:val="007903FF"/>
    <w:rsid w:val="00790D01"/>
    <w:rsid w:val="00796E30"/>
    <w:rsid w:val="00797356"/>
    <w:rsid w:val="007B1B3E"/>
    <w:rsid w:val="007B6F92"/>
    <w:rsid w:val="007B7098"/>
    <w:rsid w:val="007C036D"/>
    <w:rsid w:val="007C3E04"/>
    <w:rsid w:val="007D086D"/>
    <w:rsid w:val="007D4996"/>
    <w:rsid w:val="007D7DFD"/>
    <w:rsid w:val="007E021E"/>
    <w:rsid w:val="007E1158"/>
    <w:rsid w:val="007E3532"/>
    <w:rsid w:val="007E5C42"/>
    <w:rsid w:val="007E70BB"/>
    <w:rsid w:val="007F0B09"/>
    <w:rsid w:val="007F21F7"/>
    <w:rsid w:val="007F3F83"/>
    <w:rsid w:val="007F4A5F"/>
    <w:rsid w:val="007F5681"/>
    <w:rsid w:val="0080080E"/>
    <w:rsid w:val="00801173"/>
    <w:rsid w:val="00801B08"/>
    <w:rsid w:val="00804F38"/>
    <w:rsid w:val="00806B37"/>
    <w:rsid w:val="00811ADE"/>
    <w:rsid w:val="00811E82"/>
    <w:rsid w:val="00812670"/>
    <w:rsid w:val="00816A4B"/>
    <w:rsid w:val="008179A8"/>
    <w:rsid w:val="00822B44"/>
    <w:rsid w:val="008235CB"/>
    <w:rsid w:val="0082584B"/>
    <w:rsid w:val="008274EE"/>
    <w:rsid w:val="008355C8"/>
    <w:rsid w:val="008356D6"/>
    <w:rsid w:val="00836E9F"/>
    <w:rsid w:val="008378E2"/>
    <w:rsid w:val="00846127"/>
    <w:rsid w:val="00846765"/>
    <w:rsid w:val="00850CDA"/>
    <w:rsid w:val="0085105C"/>
    <w:rsid w:val="00852A36"/>
    <w:rsid w:val="00855190"/>
    <w:rsid w:val="0085790E"/>
    <w:rsid w:val="008609DA"/>
    <w:rsid w:val="00860D48"/>
    <w:rsid w:val="0086686F"/>
    <w:rsid w:val="008711F7"/>
    <w:rsid w:val="0087201E"/>
    <w:rsid w:val="00872DE3"/>
    <w:rsid w:val="00875151"/>
    <w:rsid w:val="0087723C"/>
    <w:rsid w:val="008835D5"/>
    <w:rsid w:val="00883C10"/>
    <w:rsid w:val="00883EA7"/>
    <w:rsid w:val="008913BF"/>
    <w:rsid w:val="008936AE"/>
    <w:rsid w:val="008940CA"/>
    <w:rsid w:val="008947C4"/>
    <w:rsid w:val="008A0729"/>
    <w:rsid w:val="008A08EA"/>
    <w:rsid w:val="008A09BA"/>
    <w:rsid w:val="008A26A3"/>
    <w:rsid w:val="008A2A52"/>
    <w:rsid w:val="008A2BCB"/>
    <w:rsid w:val="008A3025"/>
    <w:rsid w:val="008A41E6"/>
    <w:rsid w:val="008A4569"/>
    <w:rsid w:val="008B089C"/>
    <w:rsid w:val="008B24A6"/>
    <w:rsid w:val="008B32EC"/>
    <w:rsid w:val="008B5218"/>
    <w:rsid w:val="008B5BA6"/>
    <w:rsid w:val="008B664E"/>
    <w:rsid w:val="008C1B6F"/>
    <w:rsid w:val="008C4A7E"/>
    <w:rsid w:val="008C609D"/>
    <w:rsid w:val="008D0F03"/>
    <w:rsid w:val="008D1081"/>
    <w:rsid w:val="008D14A6"/>
    <w:rsid w:val="008D33F6"/>
    <w:rsid w:val="008D3928"/>
    <w:rsid w:val="008D42B4"/>
    <w:rsid w:val="008D6AED"/>
    <w:rsid w:val="008E1212"/>
    <w:rsid w:val="008E7E62"/>
    <w:rsid w:val="008F0180"/>
    <w:rsid w:val="008F360D"/>
    <w:rsid w:val="008F3C70"/>
    <w:rsid w:val="0090030E"/>
    <w:rsid w:val="00900D66"/>
    <w:rsid w:val="00902701"/>
    <w:rsid w:val="00903726"/>
    <w:rsid w:val="00904B9A"/>
    <w:rsid w:val="009053A1"/>
    <w:rsid w:val="0090549D"/>
    <w:rsid w:val="0090686F"/>
    <w:rsid w:val="00907E24"/>
    <w:rsid w:val="009105CE"/>
    <w:rsid w:val="00912C14"/>
    <w:rsid w:val="00913F34"/>
    <w:rsid w:val="009148A2"/>
    <w:rsid w:val="009166C7"/>
    <w:rsid w:val="00920CDF"/>
    <w:rsid w:val="00920D7E"/>
    <w:rsid w:val="0092132B"/>
    <w:rsid w:val="00922C75"/>
    <w:rsid w:val="009236B0"/>
    <w:rsid w:val="009247D7"/>
    <w:rsid w:val="00925775"/>
    <w:rsid w:val="0093012B"/>
    <w:rsid w:val="0093189A"/>
    <w:rsid w:val="009324B0"/>
    <w:rsid w:val="00934391"/>
    <w:rsid w:val="009350DF"/>
    <w:rsid w:val="00936876"/>
    <w:rsid w:val="00940EB5"/>
    <w:rsid w:val="009422E7"/>
    <w:rsid w:val="00942980"/>
    <w:rsid w:val="00951651"/>
    <w:rsid w:val="0095234B"/>
    <w:rsid w:val="0095449D"/>
    <w:rsid w:val="00955812"/>
    <w:rsid w:val="00956687"/>
    <w:rsid w:val="00963513"/>
    <w:rsid w:val="0097016A"/>
    <w:rsid w:val="009704E3"/>
    <w:rsid w:val="009707EF"/>
    <w:rsid w:val="0097090E"/>
    <w:rsid w:val="009732B0"/>
    <w:rsid w:val="00973629"/>
    <w:rsid w:val="009737B9"/>
    <w:rsid w:val="00973AB8"/>
    <w:rsid w:val="00974987"/>
    <w:rsid w:val="009752D5"/>
    <w:rsid w:val="00975BF8"/>
    <w:rsid w:val="00977B88"/>
    <w:rsid w:val="00980B6C"/>
    <w:rsid w:val="009810EF"/>
    <w:rsid w:val="009864E4"/>
    <w:rsid w:val="00991FDB"/>
    <w:rsid w:val="00995FF7"/>
    <w:rsid w:val="009A05E6"/>
    <w:rsid w:val="009B18B9"/>
    <w:rsid w:val="009B1C7E"/>
    <w:rsid w:val="009B2F1F"/>
    <w:rsid w:val="009B3191"/>
    <w:rsid w:val="009B4D2F"/>
    <w:rsid w:val="009B5FD9"/>
    <w:rsid w:val="009C475E"/>
    <w:rsid w:val="009D0EBF"/>
    <w:rsid w:val="009D1A14"/>
    <w:rsid w:val="009D530D"/>
    <w:rsid w:val="009E0D5F"/>
    <w:rsid w:val="009E297D"/>
    <w:rsid w:val="009E3667"/>
    <w:rsid w:val="009E4590"/>
    <w:rsid w:val="009E74E2"/>
    <w:rsid w:val="009F32ED"/>
    <w:rsid w:val="009F512B"/>
    <w:rsid w:val="009F5F39"/>
    <w:rsid w:val="009F7225"/>
    <w:rsid w:val="009F7742"/>
    <w:rsid w:val="009F7DA6"/>
    <w:rsid w:val="00A00825"/>
    <w:rsid w:val="00A0239B"/>
    <w:rsid w:val="00A03B72"/>
    <w:rsid w:val="00A048A9"/>
    <w:rsid w:val="00A10948"/>
    <w:rsid w:val="00A10A9B"/>
    <w:rsid w:val="00A1424B"/>
    <w:rsid w:val="00A20A0B"/>
    <w:rsid w:val="00A20C4E"/>
    <w:rsid w:val="00A20F64"/>
    <w:rsid w:val="00A2299B"/>
    <w:rsid w:val="00A2432E"/>
    <w:rsid w:val="00A24F1C"/>
    <w:rsid w:val="00A273C0"/>
    <w:rsid w:val="00A30258"/>
    <w:rsid w:val="00A30628"/>
    <w:rsid w:val="00A31224"/>
    <w:rsid w:val="00A32B19"/>
    <w:rsid w:val="00A37C84"/>
    <w:rsid w:val="00A42E59"/>
    <w:rsid w:val="00A475BA"/>
    <w:rsid w:val="00A5092C"/>
    <w:rsid w:val="00A512CA"/>
    <w:rsid w:val="00A51570"/>
    <w:rsid w:val="00A524E5"/>
    <w:rsid w:val="00A529F9"/>
    <w:rsid w:val="00A52BB1"/>
    <w:rsid w:val="00A564F2"/>
    <w:rsid w:val="00A618D3"/>
    <w:rsid w:val="00A62511"/>
    <w:rsid w:val="00A6256F"/>
    <w:rsid w:val="00A63BC4"/>
    <w:rsid w:val="00A647E6"/>
    <w:rsid w:val="00A673B6"/>
    <w:rsid w:val="00A710BA"/>
    <w:rsid w:val="00A73552"/>
    <w:rsid w:val="00A73E1A"/>
    <w:rsid w:val="00A753A4"/>
    <w:rsid w:val="00A75909"/>
    <w:rsid w:val="00A77E07"/>
    <w:rsid w:val="00A80156"/>
    <w:rsid w:val="00A84AC9"/>
    <w:rsid w:val="00A86F8E"/>
    <w:rsid w:val="00A91E3E"/>
    <w:rsid w:val="00A92342"/>
    <w:rsid w:val="00A92C74"/>
    <w:rsid w:val="00AA336D"/>
    <w:rsid w:val="00AA36CF"/>
    <w:rsid w:val="00AB0626"/>
    <w:rsid w:val="00AB08DB"/>
    <w:rsid w:val="00AB1079"/>
    <w:rsid w:val="00AB1335"/>
    <w:rsid w:val="00AC2F7A"/>
    <w:rsid w:val="00AC47E5"/>
    <w:rsid w:val="00AC5A3E"/>
    <w:rsid w:val="00AC6FE4"/>
    <w:rsid w:val="00AD0015"/>
    <w:rsid w:val="00AD1594"/>
    <w:rsid w:val="00AD2794"/>
    <w:rsid w:val="00AD4D24"/>
    <w:rsid w:val="00AD4ED3"/>
    <w:rsid w:val="00AD507D"/>
    <w:rsid w:val="00AD6030"/>
    <w:rsid w:val="00AD6791"/>
    <w:rsid w:val="00AD6826"/>
    <w:rsid w:val="00AD75D5"/>
    <w:rsid w:val="00AE0111"/>
    <w:rsid w:val="00AE12D4"/>
    <w:rsid w:val="00AE2B6D"/>
    <w:rsid w:val="00AE5256"/>
    <w:rsid w:val="00AF1023"/>
    <w:rsid w:val="00AF1EC4"/>
    <w:rsid w:val="00AF20E9"/>
    <w:rsid w:val="00AF240D"/>
    <w:rsid w:val="00AF4D31"/>
    <w:rsid w:val="00AF52B9"/>
    <w:rsid w:val="00B00213"/>
    <w:rsid w:val="00B00C0B"/>
    <w:rsid w:val="00B02873"/>
    <w:rsid w:val="00B02A44"/>
    <w:rsid w:val="00B04065"/>
    <w:rsid w:val="00B04197"/>
    <w:rsid w:val="00B04513"/>
    <w:rsid w:val="00B06156"/>
    <w:rsid w:val="00B066B5"/>
    <w:rsid w:val="00B1081E"/>
    <w:rsid w:val="00B11481"/>
    <w:rsid w:val="00B123FE"/>
    <w:rsid w:val="00B128D3"/>
    <w:rsid w:val="00B13BF2"/>
    <w:rsid w:val="00B15B3C"/>
    <w:rsid w:val="00B214CA"/>
    <w:rsid w:val="00B23CAE"/>
    <w:rsid w:val="00B26437"/>
    <w:rsid w:val="00B273B6"/>
    <w:rsid w:val="00B34AC5"/>
    <w:rsid w:val="00B351F1"/>
    <w:rsid w:val="00B352B8"/>
    <w:rsid w:val="00B357DF"/>
    <w:rsid w:val="00B35B68"/>
    <w:rsid w:val="00B367EE"/>
    <w:rsid w:val="00B36E66"/>
    <w:rsid w:val="00B41EA6"/>
    <w:rsid w:val="00B436D0"/>
    <w:rsid w:val="00B4753A"/>
    <w:rsid w:val="00B47C2A"/>
    <w:rsid w:val="00B50872"/>
    <w:rsid w:val="00B512FE"/>
    <w:rsid w:val="00B5135F"/>
    <w:rsid w:val="00B52D75"/>
    <w:rsid w:val="00B53558"/>
    <w:rsid w:val="00B54B33"/>
    <w:rsid w:val="00B557B7"/>
    <w:rsid w:val="00B5787D"/>
    <w:rsid w:val="00B60679"/>
    <w:rsid w:val="00B6192A"/>
    <w:rsid w:val="00B64AED"/>
    <w:rsid w:val="00B70C09"/>
    <w:rsid w:val="00B719D7"/>
    <w:rsid w:val="00B71B95"/>
    <w:rsid w:val="00B7276A"/>
    <w:rsid w:val="00B73D5C"/>
    <w:rsid w:val="00B768BD"/>
    <w:rsid w:val="00B81352"/>
    <w:rsid w:val="00B82405"/>
    <w:rsid w:val="00B826BD"/>
    <w:rsid w:val="00B8355A"/>
    <w:rsid w:val="00B87F42"/>
    <w:rsid w:val="00B9242E"/>
    <w:rsid w:val="00B97E08"/>
    <w:rsid w:val="00BA0EBE"/>
    <w:rsid w:val="00BA5A62"/>
    <w:rsid w:val="00BA619E"/>
    <w:rsid w:val="00BB0674"/>
    <w:rsid w:val="00BB1174"/>
    <w:rsid w:val="00BB1561"/>
    <w:rsid w:val="00BB1E9F"/>
    <w:rsid w:val="00BB39A2"/>
    <w:rsid w:val="00BB477B"/>
    <w:rsid w:val="00BB4F19"/>
    <w:rsid w:val="00BB66EA"/>
    <w:rsid w:val="00BC0234"/>
    <w:rsid w:val="00BC05C4"/>
    <w:rsid w:val="00BC1305"/>
    <w:rsid w:val="00BC1F5A"/>
    <w:rsid w:val="00BC5B0B"/>
    <w:rsid w:val="00BC6722"/>
    <w:rsid w:val="00BD0227"/>
    <w:rsid w:val="00BD2434"/>
    <w:rsid w:val="00BD5B56"/>
    <w:rsid w:val="00BE0F71"/>
    <w:rsid w:val="00BE1B02"/>
    <w:rsid w:val="00BE354E"/>
    <w:rsid w:val="00BE51D4"/>
    <w:rsid w:val="00BE5A07"/>
    <w:rsid w:val="00BF088F"/>
    <w:rsid w:val="00BF38E7"/>
    <w:rsid w:val="00BF3E13"/>
    <w:rsid w:val="00C006EB"/>
    <w:rsid w:val="00C036EA"/>
    <w:rsid w:val="00C03E8C"/>
    <w:rsid w:val="00C04B29"/>
    <w:rsid w:val="00C06EBF"/>
    <w:rsid w:val="00C14B78"/>
    <w:rsid w:val="00C150EF"/>
    <w:rsid w:val="00C21BB2"/>
    <w:rsid w:val="00C22569"/>
    <w:rsid w:val="00C310D1"/>
    <w:rsid w:val="00C315AB"/>
    <w:rsid w:val="00C32938"/>
    <w:rsid w:val="00C32CD7"/>
    <w:rsid w:val="00C36919"/>
    <w:rsid w:val="00C3796C"/>
    <w:rsid w:val="00C4229A"/>
    <w:rsid w:val="00C42C94"/>
    <w:rsid w:val="00C474A5"/>
    <w:rsid w:val="00C51DE1"/>
    <w:rsid w:val="00C56C61"/>
    <w:rsid w:val="00C571C4"/>
    <w:rsid w:val="00C57BD4"/>
    <w:rsid w:val="00C60096"/>
    <w:rsid w:val="00C67B37"/>
    <w:rsid w:val="00C7003E"/>
    <w:rsid w:val="00C71351"/>
    <w:rsid w:val="00C716FD"/>
    <w:rsid w:val="00C74510"/>
    <w:rsid w:val="00C76E5F"/>
    <w:rsid w:val="00C81451"/>
    <w:rsid w:val="00C840DE"/>
    <w:rsid w:val="00C84454"/>
    <w:rsid w:val="00C84AB8"/>
    <w:rsid w:val="00C87171"/>
    <w:rsid w:val="00C914F4"/>
    <w:rsid w:val="00C91C14"/>
    <w:rsid w:val="00C92C31"/>
    <w:rsid w:val="00C94F25"/>
    <w:rsid w:val="00C9537A"/>
    <w:rsid w:val="00C95D35"/>
    <w:rsid w:val="00C96047"/>
    <w:rsid w:val="00CA1108"/>
    <w:rsid w:val="00CA164D"/>
    <w:rsid w:val="00CA2CE4"/>
    <w:rsid w:val="00CA455F"/>
    <w:rsid w:val="00CA4660"/>
    <w:rsid w:val="00CA4C7F"/>
    <w:rsid w:val="00CA5DD7"/>
    <w:rsid w:val="00CA7A2C"/>
    <w:rsid w:val="00CB31FC"/>
    <w:rsid w:val="00CB3C86"/>
    <w:rsid w:val="00CB48AB"/>
    <w:rsid w:val="00CB7090"/>
    <w:rsid w:val="00CC07FB"/>
    <w:rsid w:val="00CC32A5"/>
    <w:rsid w:val="00CC415E"/>
    <w:rsid w:val="00CC49C0"/>
    <w:rsid w:val="00CC5AA8"/>
    <w:rsid w:val="00CC6663"/>
    <w:rsid w:val="00CD03C5"/>
    <w:rsid w:val="00CD294E"/>
    <w:rsid w:val="00CD3921"/>
    <w:rsid w:val="00CD5476"/>
    <w:rsid w:val="00CE3954"/>
    <w:rsid w:val="00CE395F"/>
    <w:rsid w:val="00CE3DF9"/>
    <w:rsid w:val="00CE5C08"/>
    <w:rsid w:val="00CE77C6"/>
    <w:rsid w:val="00CF00EA"/>
    <w:rsid w:val="00CF01FB"/>
    <w:rsid w:val="00CF0A29"/>
    <w:rsid w:val="00CF0ED4"/>
    <w:rsid w:val="00CF2115"/>
    <w:rsid w:val="00CF4053"/>
    <w:rsid w:val="00D0034A"/>
    <w:rsid w:val="00D0074B"/>
    <w:rsid w:val="00D01025"/>
    <w:rsid w:val="00D04B3E"/>
    <w:rsid w:val="00D0546A"/>
    <w:rsid w:val="00D15DA4"/>
    <w:rsid w:val="00D176C2"/>
    <w:rsid w:val="00D17C21"/>
    <w:rsid w:val="00D200AD"/>
    <w:rsid w:val="00D226B2"/>
    <w:rsid w:val="00D231FB"/>
    <w:rsid w:val="00D235DE"/>
    <w:rsid w:val="00D26CB8"/>
    <w:rsid w:val="00D26F09"/>
    <w:rsid w:val="00D27821"/>
    <w:rsid w:val="00D30768"/>
    <w:rsid w:val="00D30FB2"/>
    <w:rsid w:val="00D3200A"/>
    <w:rsid w:val="00D3464A"/>
    <w:rsid w:val="00D34A90"/>
    <w:rsid w:val="00D34F0E"/>
    <w:rsid w:val="00D37320"/>
    <w:rsid w:val="00D375D3"/>
    <w:rsid w:val="00D414BF"/>
    <w:rsid w:val="00D4627C"/>
    <w:rsid w:val="00D473A7"/>
    <w:rsid w:val="00D47F0B"/>
    <w:rsid w:val="00D51694"/>
    <w:rsid w:val="00D527E2"/>
    <w:rsid w:val="00D573EC"/>
    <w:rsid w:val="00D62CEF"/>
    <w:rsid w:val="00D63D18"/>
    <w:rsid w:val="00D67641"/>
    <w:rsid w:val="00D71D4F"/>
    <w:rsid w:val="00D758A7"/>
    <w:rsid w:val="00D80CA5"/>
    <w:rsid w:val="00D82615"/>
    <w:rsid w:val="00D82D20"/>
    <w:rsid w:val="00D83DAB"/>
    <w:rsid w:val="00D87309"/>
    <w:rsid w:val="00D93D13"/>
    <w:rsid w:val="00D95CCA"/>
    <w:rsid w:val="00DA2A82"/>
    <w:rsid w:val="00DB40D2"/>
    <w:rsid w:val="00DB64E4"/>
    <w:rsid w:val="00DC0E41"/>
    <w:rsid w:val="00DC31C7"/>
    <w:rsid w:val="00DC4A65"/>
    <w:rsid w:val="00DC76FD"/>
    <w:rsid w:val="00DD00E0"/>
    <w:rsid w:val="00DD1B89"/>
    <w:rsid w:val="00DD37C9"/>
    <w:rsid w:val="00DD49B8"/>
    <w:rsid w:val="00DD62CB"/>
    <w:rsid w:val="00DE0D18"/>
    <w:rsid w:val="00DE1987"/>
    <w:rsid w:val="00DE52A4"/>
    <w:rsid w:val="00DF2E58"/>
    <w:rsid w:val="00DF75BE"/>
    <w:rsid w:val="00E036D6"/>
    <w:rsid w:val="00E07F68"/>
    <w:rsid w:val="00E15D9B"/>
    <w:rsid w:val="00E15EE3"/>
    <w:rsid w:val="00E15F4F"/>
    <w:rsid w:val="00E16E08"/>
    <w:rsid w:val="00E20EA0"/>
    <w:rsid w:val="00E22B97"/>
    <w:rsid w:val="00E24CED"/>
    <w:rsid w:val="00E26FAF"/>
    <w:rsid w:val="00E30D98"/>
    <w:rsid w:val="00E31A36"/>
    <w:rsid w:val="00E37013"/>
    <w:rsid w:val="00E403E5"/>
    <w:rsid w:val="00E40F63"/>
    <w:rsid w:val="00E412F6"/>
    <w:rsid w:val="00E42AB0"/>
    <w:rsid w:val="00E52A79"/>
    <w:rsid w:val="00E53754"/>
    <w:rsid w:val="00E55F3D"/>
    <w:rsid w:val="00E62C4D"/>
    <w:rsid w:val="00E63E10"/>
    <w:rsid w:val="00E67AF2"/>
    <w:rsid w:val="00E70268"/>
    <w:rsid w:val="00E752D9"/>
    <w:rsid w:val="00E75315"/>
    <w:rsid w:val="00E75389"/>
    <w:rsid w:val="00E75858"/>
    <w:rsid w:val="00E7795C"/>
    <w:rsid w:val="00E77D0D"/>
    <w:rsid w:val="00E77DE5"/>
    <w:rsid w:val="00E80CC7"/>
    <w:rsid w:val="00E871E8"/>
    <w:rsid w:val="00E90D7D"/>
    <w:rsid w:val="00E92069"/>
    <w:rsid w:val="00E92B14"/>
    <w:rsid w:val="00E945EE"/>
    <w:rsid w:val="00E94BB5"/>
    <w:rsid w:val="00E96CA8"/>
    <w:rsid w:val="00EA1F2A"/>
    <w:rsid w:val="00EA46B7"/>
    <w:rsid w:val="00EA6D48"/>
    <w:rsid w:val="00EB1371"/>
    <w:rsid w:val="00EB5607"/>
    <w:rsid w:val="00EB5C3A"/>
    <w:rsid w:val="00EC083A"/>
    <w:rsid w:val="00EC16C0"/>
    <w:rsid w:val="00EC379C"/>
    <w:rsid w:val="00EC4BDD"/>
    <w:rsid w:val="00EC691F"/>
    <w:rsid w:val="00ED25F9"/>
    <w:rsid w:val="00ED4E8E"/>
    <w:rsid w:val="00ED575D"/>
    <w:rsid w:val="00ED6334"/>
    <w:rsid w:val="00ED6A65"/>
    <w:rsid w:val="00EE0887"/>
    <w:rsid w:val="00EF0094"/>
    <w:rsid w:val="00EF1A5E"/>
    <w:rsid w:val="00EF4C48"/>
    <w:rsid w:val="00EF7191"/>
    <w:rsid w:val="00F00542"/>
    <w:rsid w:val="00F00A28"/>
    <w:rsid w:val="00F0350C"/>
    <w:rsid w:val="00F05EA6"/>
    <w:rsid w:val="00F15976"/>
    <w:rsid w:val="00F15A57"/>
    <w:rsid w:val="00F201FC"/>
    <w:rsid w:val="00F218A1"/>
    <w:rsid w:val="00F22FA7"/>
    <w:rsid w:val="00F24A56"/>
    <w:rsid w:val="00F32AD3"/>
    <w:rsid w:val="00F3705B"/>
    <w:rsid w:val="00F37606"/>
    <w:rsid w:val="00F40AD5"/>
    <w:rsid w:val="00F40B87"/>
    <w:rsid w:val="00F44793"/>
    <w:rsid w:val="00F44AA9"/>
    <w:rsid w:val="00F467E7"/>
    <w:rsid w:val="00F4756D"/>
    <w:rsid w:val="00F50970"/>
    <w:rsid w:val="00F52344"/>
    <w:rsid w:val="00F537CB"/>
    <w:rsid w:val="00F55F3A"/>
    <w:rsid w:val="00F618D4"/>
    <w:rsid w:val="00F6235C"/>
    <w:rsid w:val="00F70424"/>
    <w:rsid w:val="00F709EA"/>
    <w:rsid w:val="00F717FC"/>
    <w:rsid w:val="00F71F75"/>
    <w:rsid w:val="00F72FC1"/>
    <w:rsid w:val="00F75764"/>
    <w:rsid w:val="00F80196"/>
    <w:rsid w:val="00F811AD"/>
    <w:rsid w:val="00F8475F"/>
    <w:rsid w:val="00F853C5"/>
    <w:rsid w:val="00F85868"/>
    <w:rsid w:val="00F90BEC"/>
    <w:rsid w:val="00F914FF"/>
    <w:rsid w:val="00F938B3"/>
    <w:rsid w:val="00F959FC"/>
    <w:rsid w:val="00F96ADC"/>
    <w:rsid w:val="00FA14B2"/>
    <w:rsid w:val="00FA5DBF"/>
    <w:rsid w:val="00FA6C96"/>
    <w:rsid w:val="00FB1343"/>
    <w:rsid w:val="00FB66B3"/>
    <w:rsid w:val="00FC18EE"/>
    <w:rsid w:val="00FC2A2A"/>
    <w:rsid w:val="00FC450E"/>
    <w:rsid w:val="00FC663C"/>
    <w:rsid w:val="00FC6FAC"/>
    <w:rsid w:val="00FD2605"/>
    <w:rsid w:val="00FD27E2"/>
    <w:rsid w:val="00FD3FDF"/>
    <w:rsid w:val="00FD58B6"/>
    <w:rsid w:val="00FE16F7"/>
    <w:rsid w:val="00FE205A"/>
    <w:rsid w:val="00FE40EC"/>
    <w:rsid w:val="00FE45D1"/>
    <w:rsid w:val="00FE6346"/>
    <w:rsid w:val="00FF11F9"/>
    <w:rsid w:val="00FF308D"/>
    <w:rsid w:val="00FF5425"/>
    <w:rsid w:val="00FF60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38"/>
    <w:pPr>
      <w:spacing w:after="120"/>
      <w:ind w:left="284"/>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43C38"/>
    <w:pPr>
      <w:ind w:left="284"/>
    </w:pPr>
    <w:rPr>
      <w:lang w:eastAsia="en-US"/>
    </w:rPr>
  </w:style>
  <w:style w:type="character" w:customStyle="1" w:styleId="nobr">
    <w:name w:val="nobr"/>
    <w:basedOn w:val="DefaultParagraphFont"/>
    <w:uiPriority w:val="99"/>
    <w:rsid w:val="00FE40EC"/>
    <w:rPr>
      <w:rFonts w:cs="Times New Roman"/>
    </w:rPr>
  </w:style>
  <w:style w:type="paragraph" w:styleId="ListParagraph">
    <w:name w:val="List Paragraph"/>
    <w:basedOn w:val="Normal"/>
    <w:uiPriority w:val="99"/>
    <w:qFormat/>
    <w:rsid w:val="00E90D7D"/>
    <w:pPr>
      <w:ind w:left="720"/>
      <w:contextualSpacing/>
    </w:pPr>
  </w:style>
  <w:style w:type="character" w:customStyle="1" w:styleId="BodyTextChar">
    <w:name w:val="Body Text Char"/>
    <w:basedOn w:val="DefaultParagraphFont"/>
    <w:link w:val="BodyText"/>
    <w:uiPriority w:val="99"/>
    <w:locked/>
    <w:rsid w:val="008C1B6F"/>
    <w:rPr>
      <w:rFonts w:ascii="Times New Roman" w:hAnsi="Times New Roman" w:cs="Times New Roman"/>
      <w:sz w:val="26"/>
      <w:szCs w:val="26"/>
      <w:shd w:val="clear" w:color="auto" w:fill="FFFFFF"/>
    </w:rPr>
  </w:style>
  <w:style w:type="character" w:customStyle="1" w:styleId="2">
    <w:name w:val="Основной текст (2)_"/>
    <w:basedOn w:val="DefaultParagraphFont"/>
    <w:link w:val="21"/>
    <w:uiPriority w:val="99"/>
    <w:locked/>
    <w:rsid w:val="008C1B6F"/>
    <w:rPr>
      <w:rFonts w:ascii="Times New Roman" w:hAnsi="Times New Roman" w:cs="Times New Roman"/>
      <w:b/>
      <w:bCs/>
      <w:sz w:val="26"/>
      <w:szCs w:val="26"/>
      <w:shd w:val="clear" w:color="auto" w:fill="FFFFFF"/>
    </w:rPr>
  </w:style>
  <w:style w:type="paragraph" w:styleId="BodyText">
    <w:name w:val="Body Text"/>
    <w:basedOn w:val="Normal"/>
    <w:link w:val="BodyTextChar"/>
    <w:uiPriority w:val="99"/>
    <w:rsid w:val="008C1B6F"/>
    <w:pPr>
      <w:widowControl w:val="0"/>
      <w:shd w:val="clear" w:color="auto" w:fill="FFFFFF"/>
      <w:spacing w:before="300" w:after="0" w:line="322" w:lineRule="exact"/>
      <w:ind w:left="0"/>
      <w:jc w:val="both"/>
    </w:pPr>
    <w:rPr>
      <w:rFonts w:ascii="Times New Roman" w:hAnsi="Times New Roman"/>
      <w:sz w:val="26"/>
      <w:szCs w:val="26"/>
    </w:rPr>
  </w:style>
  <w:style w:type="character" w:customStyle="1" w:styleId="BodyTextChar1">
    <w:name w:val="Body Text Char1"/>
    <w:basedOn w:val="DefaultParagraphFont"/>
    <w:link w:val="BodyText"/>
    <w:uiPriority w:val="99"/>
    <w:semiHidden/>
    <w:locked/>
    <w:rsid w:val="008A09BA"/>
    <w:rPr>
      <w:rFonts w:cs="Times New Roman"/>
      <w:lang w:eastAsia="en-US"/>
    </w:rPr>
  </w:style>
  <w:style w:type="character" w:customStyle="1" w:styleId="a">
    <w:name w:val="Основной текст Знак"/>
    <w:basedOn w:val="DefaultParagraphFont"/>
    <w:uiPriority w:val="99"/>
    <w:semiHidden/>
    <w:rsid w:val="008C1B6F"/>
    <w:rPr>
      <w:rFonts w:cs="Times New Roman"/>
    </w:rPr>
  </w:style>
  <w:style w:type="character" w:customStyle="1" w:styleId="3">
    <w:name w:val="Основной текст (3)_"/>
    <w:basedOn w:val="DefaultParagraphFont"/>
    <w:link w:val="30"/>
    <w:uiPriority w:val="99"/>
    <w:locked/>
    <w:rsid w:val="008C1B6F"/>
    <w:rPr>
      <w:rFonts w:ascii="Times New Roman" w:hAnsi="Times New Roman" w:cs="Times New Roman"/>
      <w:b/>
      <w:bCs/>
      <w:sz w:val="26"/>
      <w:szCs w:val="26"/>
      <w:shd w:val="clear" w:color="auto" w:fill="FFFFFF"/>
    </w:rPr>
  </w:style>
  <w:style w:type="character" w:customStyle="1" w:styleId="20">
    <w:name w:val="Основной текст (2)"/>
    <w:basedOn w:val="2"/>
    <w:uiPriority w:val="99"/>
    <w:rsid w:val="008C1B6F"/>
  </w:style>
  <w:style w:type="character" w:customStyle="1" w:styleId="a0">
    <w:name w:val="Основной текст + Полужирный"/>
    <w:basedOn w:val="BodyTextChar"/>
    <w:uiPriority w:val="99"/>
    <w:rsid w:val="008C1B6F"/>
    <w:rPr>
      <w:b/>
      <w:bCs/>
    </w:rPr>
  </w:style>
  <w:style w:type="paragraph" w:customStyle="1" w:styleId="21">
    <w:name w:val="Основной текст (2)1"/>
    <w:basedOn w:val="Normal"/>
    <w:link w:val="2"/>
    <w:uiPriority w:val="99"/>
    <w:rsid w:val="008C1B6F"/>
    <w:pPr>
      <w:widowControl w:val="0"/>
      <w:shd w:val="clear" w:color="auto" w:fill="FFFFFF"/>
      <w:spacing w:after="0" w:line="322" w:lineRule="exact"/>
      <w:ind w:left="0" w:firstLine="720"/>
      <w:jc w:val="both"/>
    </w:pPr>
    <w:rPr>
      <w:rFonts w:ascii="Times New Roman" w:hAnsi="Times New Roman"/>
      <w:b/>
      <w:bCs/>
      <w:sz w:val="26"/>
      <w:szCs w:val="26"/>
    </w:rPr>
  </w:style>
  <w:style w:type="paragraph" w:customStyle="1" w:styleId="30">
    <w:name w:val="Основной текст (3)"/>
    <w:basedOn w:val="Normal"/>
    <w:link w:val="3"/>
    <w:uiPriority w:val="99"/>
    <w:rsid w:val="008C1B6F"/>
    <w:pPr>
      <w:widowControl w:val="0"/>
      <w:shd w:val="clear" w:color="auto" w:fill="FFFFFF"/>
      <w:spacing w:before="420" w:after="660" w:line="240" w:lineRule="exact"/>
      <w:ind w:left="0"/>
      <w:jc w:val="center"/>
    </w:pPr>
    <w:rPr>
      <w:rFonts w:ascii="Times New Roman" w:hAnsi="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6909" TargetMode="External"/><Relationship Id="rId3" Type="http://schemas.openxmlformats.org/officeDocument/2006/relationships/settings" Target="settings.xml"/><Relationship Id="rId7" Type="http://schemas.openxmlformats.org/officeDocument/2006/relationships/hyperlink" Target="http://docs.cntd.ru/document/4990674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806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11</Pages>
  <Words>3238</Words>
  <Characters>18459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асият</cp:lastModifiedBy>
  <cp:revision>21</cp:revision>
  <cp:lastPrinted>2017-01-30T12:23:00Z</cp:lastPrinted>
  <dcterms:created xsi:type="dcterms:W3CDTF">2017-01-23T12:48:00Z</dcterms:created>
  <dcterms:modified xsi:type="dcterms:W3CDTF">2017-01-30T12:24:00Z</dcterms:modified>
</cp:coreProperties>
</file>