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136703" w:rsidRPr="00C92D79" w:rsidRDefault="00136703" w:rsidP="00136703">
      <w:pPr>
        <w:jc w:val="center"/>
      </w:pPr>
      <w:bookmarkStart w:id="0" w:name="bookmark1"/>
      <w:r w:rsidRPr="00C92D79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0B483A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9123B2">
        <w:rPr>
          <w:rStyle w:val="15pt"/>
          <w:rFonts w:eastAsia="Microsoft Sans Serif"/>
          <w:b/>
          <w:spacing w:val="0"/>
          <w:sz w:val="28"/>
          <w:szCs w:val="28"/>
        </w:rPr>
        <w:t>03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9123B2">
        <w:rPr>
          <w:rStyle w:val="15pt"/>
          <w:rFonts w:eastAsia="Microsoft Sans Serif"/>
          <w:b/>
          <w:spacing w:val="0"/>
          <w:sz w:val="28"/>
          <w:szCs w:val="28"/>
        </w:rPr>
        <w:t>апреля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1</w:t>
      </w:r>
      <w:r w:rsidR="009123B2">
        <w:rPr>
          <w:rStyle w:val="15pt"/>
          <w:rFonts w:eastAsia="Microsoft Sans Serif"/>
          <w:b/>
          <w:spacing w:val="0"/>
          <w:sz w:val="28"/>
          <w:szCs w:val="28"/>
        </w:rPr>
        <w:t>9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9123B2">
        <w:rPr>
          <w:rStyle w:val="15pt"/>
          <w:rFonts w:eastAsia="Microsoft Sans Serif"/>
          <w:b/>
          <w:spacing w:val="0"/>
          <w:sz w:val="28"/>
          <w:szCs w:val="28"/>
        </w:rPr>
        <w:t>49</w:t>
      </w:r>
    </w:p>
    <w:p w:rsidR="007B35CE" w:rsidRPr="00136703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9123B2" w:rsidRPr="009123B2" w:rsidRDefault="009123B2" w:rsidP="009123B2">
      <w:pPr>
        <w:pStyle w:val="a5"/>
        <w:jc w:val="center"/>
        <w:rPr>
          <w:b/>
          <w:lang w:eastAsia="en-US"/>
        </w:rPr>
      </w:pPr>
      <w:r w:rsidRPr="009123B2">
        <w:rPr>
          <w:b/>
          <w:lang w:eastAsia="en-US"/>
        </w:rPr>
        <w:t>О комиссии по противодействию</w:t>
      </w:r>
    </w:p>
    <w:p w:rsidR="009123B2" w:rsidRPr="009123B2" w:rsidRDefault="009123B2" w:rsidP="009123B2">
      <w:pPr>
        <w:pStyle w:val="a5"/>
        <w:jc w:val="center"/>
        <w:rPr>
          <w:b/>
          <w:lang w:eastAsia="en-US"/>
        </w:rPr>
      </w:pPr>
      <w:r w:rsidRPr="009123B2">
        <w:rPr>
          <w:b/>
          <w:lang w:eastAsia="en-US"/>
        </w:rPr>
        <w:t>злоупотреблению наркотическими</w:t>
      </w:r>
    </w:p>
    <w:p w:rsidR="009123B2" w:rsidRDefault="009123B2" w:rsidP="009123B2">
      <w:pPr>
        <w:pStyle w:val="a5"/>
        <w:jc w:val="center"/>
        <w:rPr>
          <w:b/>
          <w:lang w:eastAsia="en-US"/>
        </w:rPr>
      </w:pPr>
      <w:r w:rsidRPr="009123B2">
        <w:rPr>
          <w:b/>
          <w:lang w:eastAsia="en-US"/>
        </w:rPr>
        <w:t>средствами и их незаконному обороту</w:t>
      </w:r>
    </w:p>
    <w:p w:rsidR="009123B2" w:rsidRPr="009123B2" w:rsidRDefault="009123B2" w:rsidP="009123B2">
      <w:pPr>
        <w:pStyle w:val="a5"/>
        <w:jc w:val="center"/>
        <w:rPr>
          <w:b/>
          <w:lang w:eastAsia="en-US"/>
        </w:rPr>
      </w:pPr>
    </w:p>
    <w:p w:rsidR="009123B2" w:rsidRPr="009123B2" w:rsidRDefault="009123B2" w:rsidP="009123B2">
      <w:pPr>
        <w:suppressAutoHyphens w:val="0"/>
        <w:spacing w:line="312" w:lineRule="exact"/>
        <w:ind w:left="20" w:right="40" w:firstLine="840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Для координации деятельности органов местного самоуправления МО «Унцукульский район»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МО "Унцукульский район":</w:t>
      </w:r>
    </w:p>
    <w:p w:rsidR="009123B2" w:rsidRPr="009123B2" w:rsidRDefault="009123B2" w:rsidP="009123B2">
      <w:pPr>
        <w:numPr>
          <w:ilvl w:val="0"/>
          <w:numId w:val="4"/>
        </w:numPr>
        <w:tabs>
          <w:tab w:val="left" w:pos="1177"/>
        </w:tabs>
        <w:suppressAutoHyphens w:val="0"/>
        <w:spacing w:line="326" w:lineRule="exact"/>
        <w:ind w:left="20" w:right="40" w:firstLine="840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Утвердить прилагаемое Положение об антинаркотической комиссии по противодействию, злоупотреблению наркотическими средствами и их незаконному обороту в МО «Унцукульский район» (далее - комиссия) согласно приложению № 1 к настоящему постановлению.</w:t>
      </w:r>
    </w:p>
    <w:p w:rsidR="009123B2" w:rsidRPr="009123B2" w:rsidRDefault="009123B2" w:rsidP="009123B2">
      <w:pPr>
        <w:numPr>
          <w:ilvl w:val="0"/>
          <w:numId w:val="4"/>
        </w:numPr>
        <w:tabs>
          <w:tab w:val="left" w:pos="1138"/>
        </w:tabs>
        <w:suppressAutoHyphens w:val="0"/>
        <w:spacing w:line="302" w:lineRule="exact"/>
        <w:ind w:left="20" w:right="40" w:firstLine="840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Утвердить прилагаемый состав комиссии согласно приложению № 2 к настоящему постановлению.</w:t>
      </w:r>
    </w:p>
    <w:p w:rsidR="009123B2" w:rsidRPr="009123B2" w:rsidRDefault="009123B2" w:rsidP="009123B2">
      <w:pPr>
        <w:suppressAutoHyphens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/>
        </w:rPr>
      </w:pPr>
    </w:p>
    <w:p w:rsidR="009123B2" w:rsidRPr="009123B2" w:rsidRDefault="009123B2" w:rsidP="009123B2">
      <w:pPr>
        <w:framePr w:w="2160" w:h="285" w:wrap="around" w:vAnchor="text" w:hAnchor="margin" w:x="6792" w:y="2563"/>
        <w:suppressAutoHyphens w:val="0"/>
        <w:spacing w:line="260" w:lineRule="exact"/>
        <w:rPr>
          <w:sz w:val="26"/>
          <w:szCs w:val="26"/>
          <w:lang w:eastAsia="en-US"/>
        </w:rPr>
      </w:pPr>
    </w:p>
    <w:p w:rsidR="007B35CE" w:rsidRPr="009123B2" w:rsidRDefault="009123B2" w:rsidP="007B35CE">
      <w:pPr>
        <w:numPr>
          <w:ilvl w:val="0"/>
          <w:numId w:val="4"/>
        </w:numPr>
        <w:tabs>
          <w:tab w:val="left" w:pos="1143"/>
        </w:tabs>
        <w:suppressAutoHyphens w:val="0"/>
        <w:spacing w:after="200" w:line="276" w:lineRule="auto"/>
        <w:ind w:left="20" w:right="40" w:firstLine="840"/>
        <w:jc w:val="both"/>
        <w:rPr>
          <w:b/>
          <w:szCs w:val="28"/>
          <w:lang w:eastAsia="en-US"/>
        </w:rPr>
      </w:pPr>
      <w:r w:rsidRPr="009123B2">
        <w:rPr>
          <w:sz w:val="27"/>
          <w:szCs w:val="27"/>
          <w:lang w:eastAsia="en-US"/>
        </w:rPr>
        <w:t>Признать утратившим силу распоряжение главы МО «Унцукульский район» № 64-р от 02.07.2013г. «О внесении изменений в состав комиссии по противодействию злоупотреблению наркотическими средствами и их незаконному обороту».</w:t>
      </w:r>
    </w:p>
    <w:p w:rsidR="009123B2" w:rsidRPr="009123B2" w:rsidRDefault="009123B2" w:rsidP="009123B2">
      <w:pPr>
        <w:tabs>
          <w:tab w:val="left" w:pos="1143"/>
        </w:tabs>
        <w:suppressAutoHyphens w:val="0"/>
        <w:spacing w:after="200" w:line="276" w:lineRule="auto"/>
        <w:ind w:left="860" w:right="40"/>
        <w:jc w:val="both"/>
        <w:rPr>
          <w:b/>
          <w:szCs w:val="28"/>
          <w:lang w:eastAsia="en-US"/>
        </w:rPr>
      </w:pPr>
    </w:p>
    <w:p w:rsidR="007B35CE" w:rsidRPr="007B35CE" w:rsidRDefault="007B35CE" w:rsidP="007B35CE">
      <w:pPr>
        <w:pStyle w:val="a5"/>
        <w:rPr>
          <w:b/>
          <w:lang w:eastAsia="en-US"/>
        </w:rPr>
      </w:pPr>
      <w:r w:rsidRPr="007B35CE">
        <w:rPr>
          <w:b/>
          <w:lang w:eastAsia="en-US"/>
        </w:rPr>
        <w:t xml:space="preserve">Глава МО </w:t>
      </w:r>
    </w:p>
    <w:p w:rsidR="009123B2" w:rsidRPr="009123B2" w:rsidRDefault="007B35CE" w:rsidP="007B35CE">
      <w:pPr>
        <w:pStyle w:val="a5"/>
        <w:rPr>
          <w:lang w:eastAsia="en-US"/>
        </w:rPr>
      </w:pPr>
      <w:r w:rsidRPr="007B35CE">
        <w:rPr>
          <w:b/>
          <w:lang w:eastAsia="en-US"/>
        </w:rPr>
        <w:t>«Унцукульской район»</w:t>
      </w:r>
      <w:r w:rsidR="009123B2">
        <w:rPr>
          <w:b/>
          <w:lang w:eastAsia="en-US"/>
        </w:rPr>
        <w:t xml:space="preserve">                   </w:t>
      </w:r>
      <w:r w:rsidRPr="007B35CE">
        <w:rPr>
          <w:b/>
          <w:lang w:eastAsia="en-US"/>
        </w:rPr>
        <w:t xml:space="preserve">И.М.Нурмагомедов  </w:t>
      </w:r>
      <w:r w:rsidRPr="007B35CE">
        <w:rPr>
          <w:b/>
          <w:lang w:eastAsia="en-US"/>
        </w:rPr>
        <w:lastRenderedPageBreak/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="009123B2" w:rsidRPr="009123B2">
        <w:rPr>
          <w:lang w:eastAsia="en-US"/>
        </w:rPr>
        <w:t xml:space="preserve">                           Приложение№1</w:t>
      </w:r>
    </w:p>
    <w:p w:rsidR="009123B2" w:rsidRPr="009123B2" w:rsidRDefault="009123B2" w:rsidP="007B35CE">
      <w:pPr>
        <w:pStyle w:val="a5"/>
        <w:rPr>
          <w:lang w:eastAsia="en-US"/>
        </w:rPr>
      </w:pPr>
      <w:r w:rsidRPr="009123B2">
        <w:rPr>
          <w:lang w:eastAsia="en-US"/>
        </w:rPr>
        <w:t xml:space="preserve">                                                                                   к постановлению главы </w:t>
      </w:r>
    </w:p>
    <w:p w:rsidR="009123B2" w:rsidRDefault="009123B2" w:rsidP="007B35CE">
      <w:pPr>
        <w:pStyle w:val="a5"/>
        <w:rPr>
          <w:lang w:eastAsia="en-US"/>
        </w:rPr>
      </w:pPr>
      <w:r w:rsidRPr="009123B2">
        <w:rPr>
          <w:lang w:eastAsia="en-US"/>
        </w:rPr>
        <w:t xml:space="preserve">                                                                                МО «Унцукульский район»</w:t>
      </w:r>
    </w:p>
    <w:p w:rsidR="007B35CE" w:rsidRDefault="009123B2" w:rsidP="009123B2">
      <w:pPr>
        <w:pStyle w:val="a5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от «03» апреля 2019г. №49</w:t>
      </w:r>
    </w:p>
    <w:p w:rsidR="009123B2" w:rsidRPr="007B35CE" w:rsidRDefault="009123B2" w:rsidP="009123B2">
      <w:pPr>
        <w:pStyle w:val="a5"/>
        <w:rPr>
          <w:b/>
          <w:szCs w:val="28"/>
          <w:lang w:eastAsia="en-US"/>
        </w:rPr>
      </w:pPr>
    </w:p>
    <w:p w:rsidR="009123B2" w:rsidRPr="009123B2" w:rsidRDefault="009123B2" w:rsidP="009123B2">
      <w:pPr>
        <w:keepNext/>
        <w:keepLines/>
        <w:suppressAutoHyphens w:val="0"/>
        <w:spacing w:line="326" w:lineRule="exact"/>
        <w:ind w:left="20"/>
        <w:jc w:val="center"/>
        <w:outlineLvl w:val="1"/>
        <w:rPr>
          <w:b/>
          <w:szCs w:val="28"/>
          <w:lang w:eastAsia="en-US"/>
        </w:rPr>
      </w:pPr>
      <w:r w:rsidRPr="009123B2">
        <w:rPr>
          <w:b/>
          <w:szCs w:val="28"/>
          <w:lang w:eastAsia="en-US"/>
        </w:rPr>
        <w:t>Положение</w:t>
      </w:r>
    </w:p>
    <w:p w:rsidR="009123B2" w:rsidRPr="009123B2" w:rsidRDefault="009123B2" w:rsidP="009123B2">
      <w:pPr>
        <w:keepNext/>
        <w:keepLines/>
        <w:suppressAutoHyphens w:val="0"/>
        <w:spacing w:line="326" w:lineRule="exact"/>
        <w:ind w:left="20"/>
        <w:jc w:val="center"/>
        <w:outlineLvl w:val="1"/>
        <w:rPr>
          <w:b/>
          <w:szCs w:val="28"/>
          <w:lang w:eastAsia="en-US"/>
        </w:rPr>
      </w:pPr>
      <w:bookmarkStart w:id="1" w:name="bookmark2"/>
      <w:r w:rsidRPr="009123B2">
        <w:rPr>
          <w:b/>
          <w:szCs w:val="28"/>
          <w:lang w:eastAsia="en-US"/>
        </w:rPr>
        <w:t>об антинаркотической комиссии по противодействию злоупотреблению наркотическими средствами и их незаконному обороту МО</w:t>
      </w:r>
      <w:bookmarkEnd w:id="1"/>
    </w:p>
    <w:p w:rsidR="009123B2" w:rsidRPr="009123B2" w:rsidRDefault="009123B2" w:rsidP="009123B2">
      <w:pPr>
        <w:keepNext/>
        <w:keepLines/>
        <w:suppressAutoHyphens w:val="0"/>
        <w:spacing w:after="248" w:line="326" w:lineRule="exact"/>
        <w:ind w:left="20"/>
        <w:jc w:val="center"/>
        <w:outlineLvl w:val="1"/>
        <w:rPr>
          <w:b/>
          <w:szCs w:val="28"/>
          <w:lang w:eastAsia="en-US"/>
        </w:rPr>
      </w:pPr>
      <w:bookmarkStart w:id="2" w:name="bookmark3"/>
      <w:r w:rsidRPr="009123B2">
        <w:rPr>
          <w:b/>
          <w:szCs w:val="28"/>
          <w:lang w:eastAsia="en-US"/>
        </w:rPr>
        <w:t>«Унцукульский район»</w:t>
      </w:r>
      <w:bookmarkEnd w:id="2"/>
    </w:p>
    <w:p w:rsidR="009123B2" w:rsidRPr="009123B2" w:rsidRDefault="009123B2" w:rsidP="009123B2">
      <w:pPr>
        <w:numPr>
          <w:ilvl w:val="1"/>
          <w:numId w:val="4"/>
        </w:numPr>
        <w:tabs>
          <w:tab w:val="left" w:pos="1192"/>
        </w:tabs>
        <w:suppressAutoHyphens w:val="0"/>
        <w:spacing w:line="317" w:lineRule="exact"/>
        <w:ind w:left="40" w:right="4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Настоящее Положение об комиссии по противодействию злоупотреблению наркотическими средствами и их незаконному обороту МО «Унцукульский район» (далее - комиссия) определяет цели и задачи, компетенцию, полномочия и порядок ее формирования и работы.</w:t>
      </w:r>
    </w:p>
    <w:p w:rsidR="009123B2" w:rsidRPr="009123B2" w:rsidRDefault="009123B2" w:rsidP="009123B2">
      <w:pPr>
        <w:numPr>
          <w:ilvl w:val="1"/>
          <w:numId w:val="4"/>
        </w:numPr>
        <w:tabs>
          <w:tab w:val="left" w:pos="933"/>
        </w:tabs>
        <w:suppressAutoHyphens w:val="0"/>
        <w:spacing w:line="317" w:lineRule="exact"/>
        <w:ind w:left="40" w:right="4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Комиссия является органом, обеспечивающим взаимодействие органа местного самоуправления МО «Унцукульский район», территориальных органов федеральных органов исполнительной власти, предприятий и организаций независимо от их ведомственной принадлежности и организационно-правовой формы в решении задач, направленных на противодействие незаконному обороту наркотических средств и психотропных веществ.</w:t>
      </w:r>
    </w:p>
    <w:p w:rsidR="009123B2" w:rsidRPr="009123B2" w:rsidRDefault="009123B2" w:rsidP="009123B2">
      <w:pPr>
        <w:numPr>
          <w:ilvl w:val="1"/>
          <w:numId w:val="4"/>
        </w:numPr>
        <w:tabs>
          <w:tab w:val="left" w:pos="1062"/>
        </w:tabs>
        <w:suppressAutoHyphens w:val="0"/>
        <w:spacing w:line="317" w:lineRule="exact"/>
        <w:ind w:left="40" w:right="4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Комиссия в своей деятельности руководствуется Конституцией Российской Федерации, федеральным законодательством, международными правовыми нормами, действующими на территории Российской Федерации, законодательством Республики Дагестан, а также настоящим Положением.</w:t>
      </w:r>
    </w:p>
    <w:p w:rsidR="009123B2" w:rsidRPr="009123B2" w:rsidRDefault="009123B2" w:rsidP="009123B2">
      <w:pPr>
        <w:numPr>
          <w:ilvl w:val="1"/>
          <w:numId w:val="4"/>
        </w:numPr>
        <w:tabs>
          <w:tab w:val="left" w:pos="883"/>
        </w:tabs>
        <w:suppressAutoHyphens w:val="0"/>
        <w:spacing w:line="317" w:lineRule="exact"/>
        <w:ind w:left="4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Основными задачами Комиссии являются: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779"/>
        </w:tabs>
        <w:suppressAutoHyphens w:val="0"/>
        <w:spacing w:line="317" w:lineRule="exact"/>
        <w:ind w:left="40" w:right="4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взаимодействие с органом местного самоуправления МО «Унцукульский район», территориальными органами федеральных органов исполнительной власти, предприятиями и организациями по вопросам противодействия злоупотреблению наркотическими средствами, психотропными веществами и их незаконному обороту;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890"/>
        </w:tabs>
        <w:suppressAutoHyphens w:val="0"/>
        <w:spacing w:line="317" w:lineRule="exact"/>
        <w:ind w:left="40" w:right="4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подготовка и внесение в установленном порядке предложений по вопросам совершенствования районных нормативных правовых актов в области противодействия злоупотреблению наркотическими средствами, психотропными веществами и их незаконному обороту;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962"/>
        </w:tabs>
        <w:suppressAutoHyphens w:val="0"/>
        <w:spacing w:line="317" w:lineRule="exact"/>
        <w:ind w:left="40" w:right="4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обеспечение разработки и выполнения районных программ по предотвращению незаконного оборота наркотических средств и психотропных веществ.</w:t>
      </w:r>
    </w:p>
    <w:p w:rsidR="009123B2" w:rsidRPr="009123B2" w:rsidRDefault="009123B2" w:rsidP="009123B2">
      <w:pPr>
        <w:numPr>
          <w:ilvl w:val="1"/>
          <w:numId w:val="5"/>
        </w:numPr>
        <w:tabs>
          <w:tab w:val="left" w:pos="957"/>
        </w:tabs>
        <w:suppressAutoHyphens w:val="0"/>
        <w:spacing w:line="322" w:lineRule="exact"/>
        <w:ind w:left="40" w:right="4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Комиссия для выполнения возложенных на нее задач осуществляет следующие функции: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813"/>
        </w:tabs>
        <w:suppressAutoHyphens w:val="0"/>
        <w:spacing w:line="322" w:lineRule="exact"/>
        <w:ind w:left="40" w:right="4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lastRenderedPageBreak/>
        <w:t>разрабатывает меры по реализации государственной политики в сфере оборота наркотических средств, психотропных веществ и противодействия их незаконному обороту в районе;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775"/>
        </w:tabs>
        <w:suppressAutoHyphens w:val="0"/>
        <w:spacing w:line="322" w:lineRule="exact"/>
        <w:ind w:left="60" w:right="6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рассматривает вопросы, связанные с реализацией Федерального закона от 8 января 1998 года N З-ФЗ "О наркотических средствах и психотропных веществах";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862"/>
        </w:tabs>
        <w:suppressAutoHyphens w:val="0"/>
        <w:spacing w:line="322" w:lineRule="exact"/>
        <w:ind w:left="60" w:right="6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разрабатывает меры по реализации областных целевых программ по противодействию злоупотреблению наркотическими средствами, психотропными веществами и их незаконному обороту, а также осуществляемых в связи с этим мероприятий;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876"/>
        </w:tabs>
        <w:suppressAutoHyphens w:val="0"/>
        <w:spacing w:line="322" w:lineRule="exact"/>
        <w:ind w:left="60" w:right="6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обеспечивает комплексный анализ ситуации, складывающейся в МО «Унцукульский район» в связи со злоупотреблением наркотическими средствами, психотропными веществами и их незаконным оборотом, и разработку мер, направленных на борьбу с такими явлениями;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862"/>
        </w:tabs>
        <w:suppressAutoHyphens w:val="0"/>
        <w:spacing w:line="322" w:lineRule="exact"/>
        <w:ind w:left="60" w:right="6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взаимодействует с территориальными органами федеральных органов исполнительной власти, органом местного самоуправления МО «Унцукульский район», а также с предприятиями и организациями по вопросам противодействия злоупотреблению наркотическими средствами, психотропными веществами и их незаконному обороту;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881"/>
        </w:tabs>
        <w:suppressAutoHyphens w:val="0"/>
        <w:spacing w:line="322" w:lineRule="exact"/>
        <w:ind w:left="60" w:right="6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принимает участие в работе органов местного самоуправления МО «Унцукульский район» по вопросам, отнесенным к ее компетенции;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958"/>
        </w:tabs>
        <w:suppressAutoHyphens w:val="0"/>
        <w:spacing w:line="322" w:lineRule="exact"/>
        <w:ind w:left="60" w:right="6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вносит в установленном порядке предложения о распределении финансовых средств и материальных ресурсов, направляемых на проведение мер по противодействию злоупотреблению наркотическими средствами, психотропными веществами и их незаконному обороту;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919"/>
        </w:tabs>
        <w:suppressAutoHyphens w:val="0"/>
        <w:spacing w:line="322" w:lineRule="exact"/>
        <w:ind w:left="60" w:right="6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выдает заключения и рекомендации по вопросам, находящимся в компетенции Комиссии, территориальным органам федеральных органов исполнительной власти, предприятиям и организациям, другим заинтересованным лицам;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814"/>
        </w:tabs>
        <w:suppressAutoHyphens w:val="0"/>
        <w:spacing w:line="322" w:lineRule="exact"/>
        <w:ind w:left="60" w:right="6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участвует в работе районных и республиканских совещаний, семинаров по проблемам противодействия злоупотреблению наркотическими средствами, психотропными веществами и их незаконному обороту.</w:t>
      </w:r>
    </w:p>
    <w:p w:rsidR="009123B2" w:rsidRPr="009123B2" w:rsidRDefault="009123B2" w:rsidP="009123B2">
      <w:pPr>
        <w:numPr>
          <w:ilvl w:val="0"/>
          <w:numId w:val="6"/>
        </w:numPr>
        <w:tabs>
          <w:tab w:val="left" w:pos="894"/>
        </w:tabs>
        <w:suppressAutoHyphens w:val="0"/>
        <w:spacing w:line="322" w:lineRule="exact"/>
        <w:ind w:left="6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Комиссия имеет право: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886"/>
        </w:tabs>
        <w:suppressAutoHyphens w:val="0"/>
        <w:spacing w:line="322" w:lineRule="exact"/>
        <w:ind w:left="60" w:right="6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запрашивать в установленном порядке от территориальных органов федеральных органов исполнительной власти, органа местного самоуправления МО «Унцукульский район», а также предприятий и организаций информацию по вопросам, относящимся к ведению комиссии;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852"/>
        </w:tabs>
        <w:suppressAutoHyphens w:val="0"/>
        <w:spacing w:line="322" w:lineRule="exact"/>
        <w:ind w:left="60" w:right="6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 xml:space="preserve">заслушивать на своих заседаниях должностных лиц территориальных органов федеральных органов исполнительной власти, органов местного </w:t>
      </w:r>
      <w:r w:rsidRPr="009123B2">
        <w:rPr>
          <w:szCs w:val="28"/>
          <w:lang w:eastAsia="en-US"/>
        </w:rPr>
        <w:lastRenderedPageBreak/>
        <w:t>самоуправления МО «Унцукульский район», а также предприятий и организаций по вопросам, касающимся противодействия незаконному обороту наркотических средств и психотропных веществ;</w:t>
      </w:r>
    </w:p>
    <w:p w:rsidR="009123B2" w:rsidRPr="009123B2" w:rsidRDefault="009123B2" w:rsidP="009123B2">
      <w:pPr>
        <w:numPr>
          <w:ilvl w:val="0"/>
          <w:numId w:val="5"/>
        </w:numPr>
        <w:tabs>
          <w:tab w:val="left" w:pos="799"/>
        </w:tabs>
        <w:suppressAutoHyphens w:val="0"/>
        <w:spacing w:line="322" w:lineRule="exact"/>
        <w:ind w:left="60" w:right="6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вносить в установленном порядке предложения по вопросам, требующим решения органа местного самоуправления МО «Унцукульский район».</w:t>
      </w:r>
    </w:p>
    <w:p w:rsidR="009123B2" w:rsidRPr="009123B2" w:rsidRDefault="009123B2" w:rsidP="009123B2">
      <w:pPr>
        <w:numPr>
          <w:ilvl w:val="0"/>
          <w:numId w:val="6"/>
        </w:numPr>
        <w:tabs>
          <w:tab w:val="left" w:pos="1001"/>
        </w:tabs>
        <w:suppressAutoHyphens w:val="0"/>
        <w:spacing w:line="322" w:lineRule="exact"/>
        <w:ind w:left="60" w:right="6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Состав Комиссии утверждается распоряжением администрации МО «Унцукульский район».</w:t>
      </w:r>
    </w:p>
    <w:p w:rsidR="009123B2" w:rsidRPr="009123B2" w:rsidRDefault="009123B2" w:rsidP="009123B2">
      <w:pPr>
        <w:suppressAutoHyphens w:val="0"/>
        <w:spacing w:line="322" w:lineRule="exact"/>
        <w:ind w:left="60" w:right="60" w:firstLine="5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Комиссию возглавляет председатель, который определяет основные направления деятельности</w:t>
      </w:r>
      <w:r w:rsidRPr="009123B2">
        <w:rPr>
          <w:szCs w:val="28"/>
          <w:shd w:val="clear" w:color="auto" w:fill="FFFFFF"/>
          <w:lang w:eastAsia="en-US"/>
        </w:rPr>
        <w:t xml:space="preserve"> Комиссии,</w:t>
      </w:r>
      <w:r w:rsidRPr="009123B2">
        <w:rPr>
          <w:szCs w:val="28"/>
          <w:lang w:eastAsia="en-US"/>
        </w:rPr>
        <w:t xml:space="preserve"> организует ее работу и ведет заседания</w:t>
      </w:r>
    </w:p>
    <w:p w:rsidR="009123B2" w:rsidRPr="009123B2" w:rsidRDefault="009123B2" w:rsidP="009123B2">
      <w:pPr>
        <w:suppressAutoHyphens w:val="0"/>
        <w:spacing w:line="312" w:lineRule="exact"/>
        <w:ind w:left="60" w:right="4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Комиссии. При отсутствии председателя Комиссию возглавляет его заместитель.</w:t>
      </w:r>
    </w:p>
    <w:p w:rsidR="009123B2" w:rsidRPr="009123B2" w:rsidRDefault="009123B2" w:rsidP="009123B2">
      <w:pPr>
        <w:numPr>
          <w:ilvl w:val="0"/>
          <w:numId w:val="6"/>
        </w:numPr>
        <w:tabs>
          <w:tab w:val="left" w:pos="972"/>
        </w:tabs>
        <w:suppressAutoHyphens w:val="0"/>
        <w:spacing w:line="322" w:lineRule="exact"/>
        <w:ind w:left="60" w:right="40" w:firstLine="58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Комиссия осуществляет свою деятельность в соответствии с планом работы, который принимается на заседаниях комиссии и утверждается ее председателем.</w:t>
      </w:r>
    </w:p>
    <w:p w:rsidR="009123B2" w:rsidRPr="009123B2" w:rsidRDefault="009123B2" w:rsidP="009123B2">
      <w:pPr>
        <w:numPr>
          <w:ilvl w:val="0"/>
          <w:numId w:val="6"/>
        </w:numPr>
        <w:tabs>
          <w:tab w:val="left" w:pos="967"/>
        </w:tabs>
        <w:suppressAutoHyphens w:val="0"/>
        <w:spacing w:line="322" w:lineRule="exact"/>
        <w:ind w:left="60" w:right="40" w:firstLine="58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Заседания комиссии проводятся по мере необходимости, но не реже одного раза в 3 месяца и считаются правомочными, если на них присутствует не менее половины ее членов. Дату, повестку дня заседания и порядок их проведения определяет председатель комиссии. Заседание комиссии по поручению председателя комиссии может вести его заместитель.</w:t>
      </w:r>
    </w:p>
    <w:p w:rsidR="009123B2" w:rsidRPr="009123B2" w:rsidRDefault="009123B2" w:rsidP="009123B2">
      <w:pPr>
        <w:numPr>
          <w:ilvl w:val="0"/>
          <w:numId w:val="6"/>
        </w:numPr>
        <w:tabs>
          <w:tab w:val="left" w:pos="1260"/>
        </w:tabs>
        <w:suppressAutoHyphens w:val="0"/>
        <w:spacing w:line="322" w:lineRule="exact"/>
        <w:ind w:left="60" w:right="40" w:firstLine="58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Присутствие на заседании комиссии представителей органов исполнительной власти - членов комиссии обязательно. В случае отсутствия члена комиссии на заседании он вправе изложить свое мнение по рассматриваемым вопросам в письменной форме. При невозможности участия в заседании члены комиссии информируют об этом председателя комиссии. Представители органов местного самоуправления МО «Унцукульский район», территориальных органов федеральных органов исполнительной власти, предприятий и организаций участвуют в заседаниях комиссии в установленном порядке. Комиссия может рассматривать отдельные вопросы на закрытых заседаниях.</w:t>
      </w:r>
    </w:p>
    <w:p w:rsidR="009123B2" w:rsidRPr="009123B2" w:rsidRDefault="009123B2" w:rsidP="009123B2">
      <w:pPr>
        <w:numPr>
          <w:ilvl w:val="0"/>
          <w:numId w:val="6"/>
        </w:numPr>
        <w:tabs>
          <w:tab w:val="left" w:pos="1174"/>
        </w:tabs>
        <w:suppressAutoHyphens w:val="0"/>
        <w:spacing w:line="322" w:lineRule="exact"/>
        <w:ind w:left="60" w:right="40" w:firstLine="58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Решение комиссии принимается простым большинством голосов присутствующих на заседании членов Комиссии и оформляется протоколом, который подписывает председательствующий на комиссии и секретарь комиссии. В случае равенства голосов решающим является голос председательствующего комиссии.</w:t>
      </w:r>
    </w:p>
    <w:p w:rsidR="009123B2" w:rsidRPr="009123B2" w:rsidRDefault="009123B2" w:rsidP="009123B2">
      <w:pPr>
        <w:suppressAutoHyphens w:val="0"/>
        <w:spacing w:line="322" w:lineRule="exact"/>
        <w:ind w:left="60" w:right="40" w:firstLine="58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Решения комиссии носят рекомендательный характер для всех органов местного самоуправления МО «Унцукульский район», предприятий, организаций и иных лиц.</w:t>
      </w:r>
    </w:p>
    <w:p w:rsidR="009123B2" w:rsidRPr="009123B2" w:rsidRDefault="009123B2" w:rsidP="009123B2">
      <w:pPr>
        <w:suppressAutoHyphens w:val="0"/>
        <w:spacing w:line="322" w:lineRule="exact"/>
        <w:ind w:left="60" w:right="40" w:firstLine="58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lastRenderedPageBreak/>
        <w:t>Комиссия информирует граждан через средства массовой информации о вопросах, рассматриваемых на своих заседаниях, и о принятых по этим вопросам решениях.</w:t>
      </w:r>
    </w:p>
    <w:p w:rsidR="009123B2" w:rsidRPr="009123B2" w:rsidRDefault="009123B2" w:rsidP="009123B2">
      <w:pPr>
        <w:numPr>
          <w:ilvl w:val="0"/>
          <w:numId w:val="6"/>
        </w:numPr>
        <w:tabs>
          <w:tab w:val="left" w:pos="1106"/>
        </w:tabs>
        <w:suppressAutoHyphens w:val="0"/>
        <w:spacing w:line="322" w:lineRule="exact"/>
        <w:ind w:left="60" w:right="40" w:firstLine="58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На заседания комиссии могут приглашаться представители органов государственной власти, организаций и учреждений, другие лица, не входящие в состав комиссии.</w:t>
      </w:r>
    </w:p>
    <w:p w:rsidR="009123B2" w:rsidRPr="009123B2" w:rsidRDefault="009123B2" w:rsidP="009123B2">
      <w:pPr>
        <w:numPr>
          <w:ilvl w:val="0"/>
          <w:numId w:val="6"/>
        </w:numPr>
        <w:tabs>
          <w:tab w:val="left" w:pos="1202"/>
        </w:tabs>
        <w:suppressAutoHyphens w:val="0"/>
        <w:spacing w:line="322" w:lineRule="exact"/>
        <w:ind w:left="60" w:right="40" w:firstLine="58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Организационно-техническое обеспечение деятельности комиссии осуществляется главой МО «Унцукульский район», информационно- аналитическое - на управление Федеральной службы по контролю за незаконным оборотом наркотиков по Республике Дагестан и осуществляется секретарем комиссии с привлечением в случае необходимости территориальных органов федеральных органов исполнительной власти, представители которых входят в состав комиссии.</w:t>
      </w:r>
    </w:p>
    <w:p w:rsidR="009123B2" w:rsidRPr="009123B2" w:rsidRDefault="009123B2" w:rsidP="009123B2">
      <w:pPr>
        <w:numPr>
          <w:ilvl w:val="0"/>
          <w:numId w:val="6"/>
        </w:numPr>
        <w:tabs>
          <w:tab w:val="left" w:pos="1101"/>
        </w:tabs>
        <w:suppressAutoHyphens w:val="0"/>
        <w:spacing w:line="322" w:lineRule="exact"/>
        <w:ind w:left="60" w:firstLine="58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Для реализации возложенных на комиссию задач секретарь комиссии:</w:t>
      </w:r>
    </w:p>
    <w:p w:rsidR="009123B2" w:rsidRPr="009123B2" w:rsidRDefault="009123B2" w:rsidP="009123B2">
      <w:pPr>
        <w:suppressAutoHyphens w:val="0"/>
        <w:spacing w:line="322" w:lineRule="exact"/>
        <w:ind w:left="60" w:firstLine="58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а) осуществляет подготовку проектов планов работы комиссии и контроль</w:t>
      </w:r>
    </w:p>
    <w:p w:rsidR="009123B2" w:rsidRPr="009123B2" w:rsidRDefault="009123B2" w:rsidP="009123B2">
      <w:pPr>
        <w:suppressAutoHyphens w:val="0"/>
        <w:spacing w:line="322" w:lineRule="exact"/>
        <w:ind w:left="60"/>
        <w:jc w:val="both"/>
        <w:rPr>
          <w:szCs w:val="28"/>
          <w:lang w:eastAsia="en-US"/>
        </w:rPr>
      </w:pPr>
      <w:r w:rsidRPr="009123B2">
        <w:rPr>
          <w:szCs w:val="28"/>
          <w:lang w:eastAsia="en-US"/>
        </w:rPr>
        <w:t>за их реализацией, а также подготовку необходимых документов и</w:t>
      </w:r>
    </w:p>
    <w:p w:rsidR="009123B2" w:rsidRPr="009123B2" w:rsidRDefault="009123B2" w:rsidP="009123B2">
      <w:pPr>
        <w:suppressAutoHyphens w:val="0"/>
        <w:rPr>
          <w:sz w:val="27"/>
          <w:szCs w:val="27"/>
          <w:lang w:eastAsia="ru-RU"/>
        </w:rPr>
        <w:sectPr w:rsidR="009123B2" w:rsidRPr="009123B2">
          <w:pgSz w:w="11905" w:h="16837"/>
          <w:pgMar w:top="1764" w:right="684" w:bottom="2234" w:left="1486" w:header="0" w:footer="3" w:gutter="0"/>
          <w:cols w:space="720"/>
        </w:sectPr>
      </w:pPr>
    </w:p>
    <w:p w:rsidR="009123B2" w:rsidRDefault="009123B2" w:rsidP="009123B2">
      <w:pPr>
        <w:pStyle w:val="a5"/>
        <w:jc w:val="right"/>
        <w:rPr>
          <w:lang w:eastAsia="en-US"/>
        </w:rPr>
      </w:pPr>
      <w:r w:rsidRPr="009123B2">
        <w:rPr>
          <w:lang w:eastAsia="en-US"/>
        </w:rPr>
        <w:lastRenderedPageBreak/>
        <w:t>П</w:t>
      </w:r>
      <w:r>
        <w:rPr>
          <w:lang w:eastAsia="en-US"/>
        </w:rPr>
        <w:t>риложение</w:t>
      </w:r>
      <w:r w:rsidRPr="009123B2">
        <w:rPr>
          <w:lang w:eastAsia="en-US"/>
        </w:rPr>
        <w:t xml:space="preserve"> 2</w:t>
      </w:r>
    </w:p>
    <w:p w:rsidR="009123B2" w:rsidRDefault="009123B2" w:rsidP="009123B2">
      <w:pPr>
        <w:pStyle w:val="a5"/>
        <w:jc w:val="right"/>
        <w:rPr>
          <w:lang w:eastAsia="en-US"/>
        </w:rPr>
      </w:pPr>
      <w:r w:rsidRPr="009123B2">
        <w:rPr>
          <w:lang w:eastAsia="en-US"/>
        </w:rPr>
        <w:t xml:space="preserve"> к постановлению</w:t>
      </w:r>
      <w:r>
        <w:rPr>
          <w:lang w:eastAsia="en-US"/>
        </w:rPr>
        <w:t xml:space="preserve"> главы </w:t>
      </w:r>
      <w:r w:rsidRPr="009123B2">
        <w:rPr>
          <w:lang w:eastAsia="en-US"/>
        </w:rPr>
        <w:t xml:space="preserve">  </w:t>
      </w:r>
    </w:p>
    <w:p w:rsidR="009123B2" w:rsidRDefault="009123B2" w:rsidP="009123B2">
      <w:pPr>
        <w:pStyle w:val="a5"/>
        <w:jc w:val="right"/>
        <w:rPr>
          <w:lang w:eastAsia="en-US"/>
        </w:rPr>
      </w:pPr>
      <w:r w:rsidRPr="009123B2">
        <w:rPr>
          <w:shd w:val="clear" w:color="auto" w:fill="FFFFFF"/>
          <w:lang w:eastAsia="en-US"/>
        </w:rPr>
        <w:t>МО</w:t>
      </w:r>
      <w:r w:rsidRPr="009123B2">
        <w:rPr>
          <w:lang w:eastAsia="en-US"/>
        </w:rPr>
        <w:t xml:space="preserve"> «Унцукульский район»</w:t>
      </w:r>
    </w:p>
    <w:p w:rsidR="009123B2" w:rsidRPr="009123B2" w:rsidRDefault="009123B2" w:rsidP="009123B2">
      <w:pPr>
        <w:pStyle w:val="a5"/>
        <w:jc w:val="right"/>
        <w:rPr>
          <w:lang w:eastAsia="en-US"/>
        </w:rPr>
      </w:pPr>
      <w:r>
        <w:rPr>
          <w:lang w:eastAsia="en-US"/>
        </w:rPr>
        <w:t>от «03» апреля 2019 №49</w:t>
      </w:r>
    </w:p>
    <w:p w:rsidR="009123B2" w:rsidRPr="009123B2" w:rsidRDefault="009123B2" w:rsidP="009123B2">
      <w:pPr>
        <w:suppressAutoHyphens w:val="0"/>
        <w:spacing w:line="326" w:lineRule="exact"/>
        <w:ind w:left="4040"/>
        <w:rPr>
          <w:b/>
          <w:sz w:val="26"/>
          <w:szCs w:val="26"/>
          <w:lang w:eastAsia="en-US"/>
        </w:rPr>
      </w:pPr>
      <w:r w:rsidRPr="009123B2">
        <w:rPr>
          <w:b/>
          <w:sz w:val="26"/>
          <w:szCs w:val="26"/>
          <w:lang w:eastAsia="en-US"/>
        </w:rPr>
        <w:t>СОСТАВ</w:t>
      </w:r>
    </w:p>
    <w:p w:rsidR="009123B2" w:rsidRPr="009123B2" w:rsidRDefault="009123B2" w:rsidP="009123B2">
      <w:pPr>
        <w:keepNext/>
        <w:keepLines/>
        <w:suppressAutoHyphens w:val="0"/>
        <w:spacing w:line="326" w:lineRule="exact"/>
        <w:ind w:left="80" w:right="200"/>
        <w:jc w:val="both"/>
        <w:outlineLvl w:val="1"/>
        <w:rPr>
          <w:b/>
          <w:sz w:val="26"/>
          <w:szCs w:val="26"/>
          <w:lang w:eastAsia="en-US"/>
        </w:rPr>
      </w:pPr>
      <w:bookmarkStart w:id="3" w:name="bookmark4"/>
      <w:r w:rsidRPr="009123B2">
        <w:rPr>
          <w:b/>
          <w:sz w:val="26"/>
          <w:szCs w:val="26"/>
          <w:lang w:eastAsia="en-US"/>
        </w:rPr>
        <w:t>межведомственной антинаркотической комиссии по противодействию злоупотреблению наркотическими средствами и их незаконному обороту</w:t>
      </w:r>
      <w:bookmarkEnd w:id="3"/>
    </w:p>
    <w:p w:rsidR="009123B2" w:rsidRPr="009123B2" w:rsidRDefault="009123B2" w:rsidP="009123B2">
      <w:pPr>
        <w:keepNext/>
        <w:keepLines/>
        <w:suppressAutoHyphens w:val="0"/>
        <w:spacing w:line="326" w:lineRule="exact"/>
        <w:ind w:left="2880"/>
        <w:outlineLvl w:val="1"/>
        <w:rPr>
          <w:b/>
          <w:sz w:val="26"/>
          <w:szCs w:val="26"/>
          <w:lang w:eastAsia="en-US"/>
        </w:rPr>
      </w:pPr>
      <w:bookmarkStart w:id="4" w:name="bookmark5"/>
      <w:r w:rsidRPr="009123B2">
        <w:rPr>
          <w:b/>
          <w:sz w:val="26"/>
          <w:szCs w:val="26"/>
          <w:lang w:eastAsia="en-US"/>
        </w:rPr>
        <w:t>МО «Унцукульский район»</w:t>
      </w:r>
      <w:bookmarkEnd w:id="4"/>
    </w:p>
    <w:p w:rsidR="009123B2" w:rsidRPr="009123B2" w:rsidRDefault="009123B2" w:rsidP="009123B2">
      <w:pPr>
        <w:suppressAutoHyphens w:val="0"/>
        <w:rPr>
          <w:b/>
          <w:sz w:val="26"/>
          <w:szCs w:val="26"/>
          <w:lang w:eastAsia="ru-RU"/>
        </w:rPr>
        <w:sectPr w:rsidR="009123B2" w:rsidRPr="009123B2">
          <w:pgSz w:w="11905" w:h="16837"/>
          <w:pgMar w:top="1764" w:right="684" w:bottom="2234" w:left="1486" w:header="0" w:footer="3" w:gutter="0"/>
          <w:pgNumType w:start="6"/>
          <w:cols w:space="720"/>
        </w:sectPr>
      </w:pPr>
    </w:p>
    <w:p w:rsidR="009123B2" w:rsidRPr="009123B2" w:rsidRDefault="009123B2" w:rsidP="009123B2">
      <w:pPr>
        <w:framePr w:w="10699" w:h="344" w:hRule="exact" w:wrap="notBeside" w:vAnchor="text" w:hAnchor="text" w:xAlign="center" w:y="1" w:anchorLock="1"/>
        <w:suppressAutoHyphens w:val="0"/>
        <w:rPr>
          <w:rFonts w:ascii="Microsoft Sans Serif" w:eastAsia="Microsoft Sans Serif" w:hAnsi="Microsoft Sans Serif" w:cs="Microsoft Sans Serif"/>
          <w:b/>
          <w:color w:val="000000"/>
          <w:sz w:val="24"/>
          <w:lang w:eastAsia="ru-RU"/>
        </w:rPr>
      </w:pPr>
    </w:p>
    <w:p w:rsidR="009123B2" w:rsidRPr="009123B2" w:rsidRDefault="009123B2" w:rsidP="009123B2">
      <w:pPr>
        <w:suppressAutoHyphens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/>
        </w:rPr>
      </w:pPr>
      <w:r w:rsidRPr="009123B2">
        <w:rPr>
          <w:rFonts w:ascii="Microsoft Sans Serif" w:eastAsia="Microsoft Sans Serif" w:hAnsi="Microsoft Sans Serif" w:cs="Microsoft Sans Serif"/>
          <w:color w:val="000000"/>
          <w:sz w:val="24"/>
          <w:lang w:eastAsia="ru-RU"/>
        </w:rPr>
        <w:t xml:space="preserve"> </w:t>
      </w:r>
    </w:p>
    <w:p w:rsidR="009123B2" w:rsidRPr="009123B2" w:rsidRDefault="009123B2" w:rsidP="009123B2">
      <w:pPr>
        <w:suppressAutoHyphens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/>
        </w:rPr>
        <w:sectPr w:rsidR="009123B2" w:rsidRPr="009123B2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9123B2" w:rsidRPr="009123B2" w:rsidRDefault="009123B2" w:rsidP="009123B2">
      <w:pPr>
        <w:suppressAutoHyphens w:val="0"/>
        <w:spacing w:line="270" w:lineRule="exact"/>
        <w:ind w:left="20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lastRenderedPageBreak/>
        <w:t>глава МО «Унцукульский район»</w:t>
      </w:r>
      <w:r w:rsidR="000B483A">
        <w:rPr>
          <w:sz w:val="27"/>
          <w:szCs w:val="27"/>
          <w:lang w:eastAsia="en-US"/>
        </w:rPr>
        <w:t xml:space="preserve">                                        </w:t>
      </w:r>
    </w:p>
    <w:p w:rsidR="000B483A" w:rsidRDefault="000B483A" w:rsidP="009123B2">
      <w:pPr>
        <w:suppressAutoHyphens w:val="0"/>
        <w:spacing w:after="165" w:line="326" w:lineRule="exact"/>
        <w:ind w:left="20"/>
        <w:jc w:val="both"/>
        <w:rPr>
          <w:sz w:val="27"/>
          <w:szCs w:val="27"/>
          <w:lang w:eastAsia="en-US"/>
        </w:rPr>
      </w:pPr>
    </w:p>
    <w:p w:rsidR="009123B2" w:rsidRPr="009123B2" w:rsidRDefault="009123B2" w:rsidP="009123B2">
      <w:pPr>
        <w:suppressAutoHyphens w:val="0"/>
        <w:spacing w:after="165" w:line="326" w:lineRule="exact"/>
        <w:ind w:left="20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заместитель главы администрации МО «Унцукульский район» по общественной безопасности</w:t>
      </w:r>
    </w:p>
    <w:p w:rsidR="000B483A" w:rsidRDefault="000B483A" w:rsidP="009123B2">
      <w:pPr>
        <w:suppressAutoHyphens w:val="0"/>
        <w:spacing w:after="59" w:line="270" w:lineRule="exact"/>
        <w:ind w:left="20"/>
        <w:jc w:val="both"/>
        <w:rPr>
          <w:sz w:val="27"/>
          <w:szCs w:val="27"/>
          <w:lang w:eastAsia="en-US"/>
        </w:rPr>
      </w:pPr>
    </w:p>
    <w:p w:rsidR="009123B2" w:rsidRDefault="009123B2" w:rsidP="009123B2">
      <w:pPr>
        <w:suppressAutoHyphens w:val="0"/>
        <w:spacing w:after="59" w:line="270" w:lineRule="exact"/>
        <w:ind w:left="20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ведущий специалист АТК председатель комиссии</w:t>
      </w:r>
    </w:p>
    <w:p w:rsidR="000B483A" w:rsidRDefault="000B483A" w:rsidP="009123B2">
      <w:pPr>
        <w:suppressAutoHyphens w:val="0"/>
        <w:spacing w:after="59" w:line="270" w:lineRule="exact"/>
        <w:ind w:left="20"/>
        <w:jc w:val="both"/>
        <w:rPr>
          <w:sz w:val="27"/>
          <w:szCs w:val="27"/>
          <w:lang w:eastAsia="en-US"/>
        </w:rPr>
      </w:pPr>
    </w:p>
    <w:p w:rsidR="000B483A" w:rsidRDefault="000B483A" w:rsidP="000B483A">
      <w:pPr>
        <w:suppressAutoHyphens w:val="0"/>
        <w:spacing w:after="465" w:line="326" w:lineRule="exact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>председатель комиссии</w:t>
      </w:r>
    </w:p>
    <w:p w:rsidR="009123B2" w:rsidRPr="009123B2" w:rsidRDefault="009123B2" w:rsidP="000B483A">
      <w:pPr>
        <w:suppressAutoHyphens w:val="0"/>
        <w:spacing w:after="465" w:line="326" w:lineRule="exact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заместитель председателя комиссии (по согласованию)</w:t>
      </w:r>
    </w:p>
    <w:p w:rsidR="000B483A" w:rsidRDefault="000B483A" w:rsidP="000B483A">
      <w:pPr>
        <w:suppressAutoHyphens w:val="0"/>
        <w:spacing w:line="270" w:lineRule="exact"/>
        <w:jc w:val="both"/>
        <w:rPr>
          <w:sz w:val="27"/>
          <w:szCs w:val="27"/>
          <w:lang w:eastAsia="en-US"/>
        </w:rPr>
      </w:pPr>
    </w:p>
    <w:p w:rsidR="009123B2" w:rsidRPr="009123B2" w:rsidRDefault="009123B2" w:rsidP="000B483A">
      <w:pPr>
        <w:suppressAutoHyphens w:val="0"/>
        <w:spacing w:line="270" w:lineRule="exact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секретарь комиссии</w:t>
      </w:r>
    </w:p>
    <w:p w:rsidR="009123B2" w:rsidRPr="009123B2" w:rsidRDefault="009123B2" w:rsidP="000B483A">
      <w:pPr>
        <w:suppressAutoHyphens w:val="0"/>
        <w:rPr>
          <w:sz w:val="27"/>
          <w:szCs w:val="27"/>
          <w:lang w:eastAsia="ru-RU"/>
        </w:rPr>
        <w:sectPr w:rsidR="009123B2" w:rsidRPr="009123B2">
          <w:type w:val="continuous"/>
          <w:pgSz w:w="11905" w:h="16837"/>
          <w:pgMar w:top="3272" w:right="603" w:bottom="2845" w:left="1885" w:header="0" w:footer="3" w:gutter="0"/>
          <w:cols w:num="2" w:space="720" w:equalWidth="0">
            <w:col w:w="4954" w:space="744"/>
            <w:col w:w="3720"/>
          </w:cols>
        </w:sectPr>
      </w:pPr>
    </w:p>
    <w:p w:rsidR="009123B2" w:rsidRPr="009123B2" w:rsidRDefault="009123B2" w:rsidP="000B483A">
      <w:pPr>
        <w:suppressAutoHyphens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/>
        </w:rPr>
        <w:sectPr w:rsidR="009123B2" w:rsidRPr="009123B2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9123B2" w:rsidRPr="009123B2" w:rsidRDefault="000B483A" w:rsidP="009123B2">
      <w:pPr>
        <w:suppressAutoHyphens w:val="0"/>
        <w:spacing w:after="172" w:line="270" w:lineRule="exact"/>
        <w:ind w:left="2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>Члены комиссии:</w:t>
      </w:r>
    </w:p>
    <w:p w:rsidR="009123B2" w:rsidRPr="009123B2" w:rsidRDefault="009123B2" w:rsidP="009123B2">
      <w:pPr>
        <w:suppressAutoHyphens w:val="0"/>
        <w:spacing w:after="69" w:line="270" w:lineRule="exact"/>
        <w:ind w:left="20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Начальник полиции Унцукульского района</w:t>
      </w:r>
    </w:p>
    <w:p w:rsidR="009123B2" w:rsidRPr="009123B2" w:rsidRDefault="009123B2" w:rsidP="009123B2">
      <w:pPr>
        <w:suppressAutoHyphens w:val="0"/>
        <w:spacing w:line="398" w:lineRule="exact"/>
        <w:ind w:left="20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Председатель Собрание депутатов МО «Унцукульский район»</w:t>
      </w:r>
    </w:p>
    <w:p w:rsidR="009123B2" w:rsidRPr="009123B2" w:rsidRDefault="009123B2" w:rsidP="009123B2">
      <w:pPr>
        <w:suppressAutoHyphens w:val="0"/>
        <w:spacing w:line="398" w:lineRule="exact"/>
        <w:ind w:left="20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Главный врач ГБУ РД «Унцукульская ЦРБ» (по согласованию)</w:t>
      </w:r>
    </w:p>
    <w:p w:rsidR="009123B2" w:rsidRPr="009123B2" w:rsidRDefault="009123B2" w:rsidP="009123B2">
      <w:pPr>
        <w:suppressAutoHyphens w:val="0"/>
        <w:spacing w:line="398" w:lineRule="exact"/>
        <w:ind w:left="20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Начальник МКУ «Отдел образования» МО «Унцукульский район»</w:t>
      </w:r>
    </w:p>
    <w:p w:rsidR="009123B2" w:rsidRPr="009123B2" w:rsidRDefault="009123B2" w:rsidP="009123B2">
      <w:pPr>
        <w:tabs>
          <w:tab w:val="left" w:pos="4935"/>
        </w:tabs>
        <w:suppressAutoHyphens w:val="0"/>
        <w:spacing w:line="317" w:lineRule="exact"/>
        <w:ind w:left="20" w:right="20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Главный специалист отдела по ФК и С администрации МО «Унцукульский район»</w:t>
      </w:r>
      <w:r w:rsidRPr="009123B2">
        <w:rPr>
          <w:sz w:val="27"/>
          <w:szCs w:val="27"/>
          <w:lang w:eastAsia="en-US"/>
        </w:rPr>
        <w:tab/>
      </w:r>
      <w:r w:rsidRPr="009123B2">
        <w:rPr>
          <w:sz w:val="27"/>
          <w:szCs w:val="27"/>
          <w:vertAlign w:val="subscript"/>
          <w:lang w:val="en-US" w:eastAsia="en-US"/>
        </w:rPr>
        <w:t>v</w:t>
      </w:r>
      <w:r w:rsidRPr="009123B2">
        <w:rPr>
          <w:sz w:val="27"/>
          <w:szCs w:val="27"/>
          <w:lang w:eastAsia="en-US"/>
        </w:rPr>
        <w:t xml:space="preserve"> '</w:t>
      </w:r>
    </w:p>
    <w:p w:rsidR="009123B2" w:rsidRPr="009123B2" w:rsidRDefault="009123B2" w:rsidP="009123B2">
      <w:pPr>
        <w:suppressAutoHyphens w:val="0"/>
        <w:spacing w:line="317" w:lineRule="exact"/>
        <w:ind w:left="20" w:right="20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Начальник отдела по молодежной политике администрации МО «Унцукульский район»</w:t>
      </w:r>
    </w:p>
    <w:p w:rsidR="009123B2" w:rsidRPr="009123B2" w:rsidRDefault="009123B2" w:rsidP="009123B2">
      <w:pPr>
        <w:suppressAutoHyphens w:val="0"/>
        <w:spacing w:line="100" w:lineRule="exact"/>
        <w:ind w:left="5300"/>
        <w:rPr>
          <w:sz w:val="10"/>
          <w:szCs w:val="10"/>
          <w:lang w:eastAsia="en-US"/>
        </w:rPr>
      </w:pPr>
      <w:r w:rsidRPr="009123B2">
        <w:rPr>
          <w:sz w:val="10"/>
          <w:szCs w:val="10"/>
          <w:lang w:eastAsia="en-US"/>
        </w:rPr>
        <w:t>1</w:t>
      </w:r>
    </w:p>
    <w:p w:rsidR="009123B2" w:rsidRPr="009123B2" w:rsidRDefault="009123B2" w:rsidP="009123B2">
      <w:pPr>
        <w:suppressAutoHyphens w:val="0"/>
        <w:spacing w:line="317" w:lineRule="exact"/>
        <w:ind w:left="20" w:right="20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Секретарь комиссии по делам несовершенм©детних при администрации МО «Унцукульский район»</w:t>
      </w:r>
    </w:p>
    <w:p w:rsidR="009123B2" w:rsidRPr="009123B2" w:rsidRDefault="009123B2" w:rsidP="009123B2">
      <w:pPr>
        <w:suppressAutoHyphens w:val="0"/>
        <w:spacing w:line="317" w:lineRule="exact"/>
        <w:ind w:left="20" w:right="20"/>
        <w:jc w:val="both"/>
        <w:rPr>
          <w:sz w:val="27"/>
          <w:szCs w:val="27"/>
          <w:lang w:eastAsia="en-US"/>
        </w:rPr>
      </w:pPr>
      <w:r w:rsidRPr="009123B2">
        <w:rPr>
          <w:sz w:val="27"/>
          <w:szCs w:val="27"/>
          <w:lang w:eastAsia="en-US"/>
        </w:rPr>
        <w:t>Главный специалист архитектурно-строительной службы МКУ «Служба ЖКХ» МО «Унцукульский район»</w:t>
      </w:r>
    </w:p>
    <w:p w:rsidR="007B35CE" w:rsidRPr="007B35CE" w:rsidRDefault="007B35CE" w:rsidP="007B35CE">
      <w:pPr>
        <w:suppressAutoHyphens w:val="0"/>
        <w:jc w:val="center"/>
        <w:rPr>
          <w:b/>
          <w:szCs w:val="28"/>
          <w:lang w:eastAsia="en-US"/>
        </w:rPr>
      </w:pPr>
      <w:r w:rsidRPr="007B35CE">
        <w:rPr>
          <w:b/>
          <w:szCs w:val="28"/>
          <w:lang w:eastAsia="en-US"/>
        </w:rPr>
        <w:br w:type="page"/>
      </w:r>
      <w:bookmarkStart w:id="5" w:name="_GoBack"/>
      <w:bookmarkEnd w:id="5"/>
    </w:p>
    <w:sectPr w:rsidR="007B35CE" w:rsidRPr="007B35CE" w:rsidSect="007B35CE">
      <w:headerReference w:type="even" r:id="rId10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88" w:rsidRDefault="00074088" w:rsidP="00F72713">
      <w:r>
        <w:separator/>
      </w:r>
    </w:p>
  </w:endnote>
  <w:endnote w:type="continuationSeparator" w:id="0">
    <w:p w:rsidR="00074088" w:rsidRDefault="00074088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88" w:rsidRDefault="00074088" w:rsidP="00F72713">
      <w:r>
        <w:separator/>
      </w:r>
    </w:p>
  </w:footnote>
  <w:footnote w:type="continuationSeparator" w:id="0">
    <w:p w:rsidR="00074088" w:rsidRDefault="00074088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B2" w:rsidRDefault="009123B2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A617E95"/>
    <w:multiLevelType w:val="multilevel"/>
    <w:tmpl w:val="DE2A77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0248F4"/>
    <w:multiLevelType w:val="multilevel"/>
    <w:tmpl w:val="154C6AF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61EB4A39"/>
    <w:multiLevelType w:val="multilevel"/>
    <w:tmpl w:val="8474F1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74088"/>
    <w:rsid w:val="00084004"/>
    <w:rsid w:val="00095086"/>
    <w:rsid w:val="000B483A"/>
    <w:rsid w:val="000D17CE"/>
    <w:rsid w:val="000D3104"/>
    <w:rsid w:val="000E77A1"/>
    <w:rsid w:val="00136703"/>
    <w:rsid w:val="00142E55"/>
    <w:rsid w:val="00167054"/>
    <w:rsid w:val="00182968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3D671C"/>
    <w:rsid w:val="00435D5B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15F"/>
    <w:rsid w:val="00691E76"/>
    <w:rsid w:val="006C6622"/>
    <w:rsid w:val="00702AD0"/>
    <w:rsid w:val="00725CED"/>
    <w:rsid w:val="00751685"/>
    <w:rsid w:val="00764CED"/>
    <w:rsid w:val="00765BB7"/>
    <w:rsid w:val="00765E05"/>
    <w:rsid w:val="00777E59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9003DB"/>
    <w:rsid w:val="009123B2"/>
    <w:rsid w:val="0092473F"/>
    <w:rsid w:val="009729F7"/>
    <w:rsid w:val="009B2518"/>
    <w:rsid w:val="009C095E"/>
    <w:rsid w:val="009E1360"/>
    <w:rsid w:val="00A20694"/>
    <w:rsid w:val="00A440E0"/>
    <w:rsid w:val="00A6246B"/>
    <w:rsid w:val="00A6324C"/>
    <w:rsid w:val="00A81377"/>
    <w:rsid w:val="00A97182"/>
    <w:rsid w:val="00AB48CC"/>
    <w:rsid w:val="00AE46A9"/>
    <w:rsid w:val="00AF1096"/>
    <w:rsid w:val="00B06246"/>
    <w:rsid w:val="00B20E47"/>
    <w:rsid w:val="00B212B6"/>
    <w:rsid w:val="00B27E0B"/>
    <w:rsid w:val="00B3232E"/>
    <w:rsid w:val="00B32D4D"/>
    <w:rsid w:val="00B37A76"/>
    <w:rsid w:val="00B4691E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C47A5"/>
    <w:rsid w:val="00D37B48"/>
    <w:rsid w:val="00DB5E1A"/>
    <w:rsid w:val="00E030BC"/>
    <w:rsid w:val="00E403BB"/>
    <w:rsid w:val="00E75007"/>
    <w:rsid w:val="00EA7222"/>
    <w:rsid w:val="00EB0ED1"/>
    <w:rsid w:val="00EC3698"/>
    <w:rsid w:val="00EC4BB9"/>
    <w:rsid w:val="00EC5F50"/>
    <w:rsid w:val="00EE2CDE"/>
    <w:rsid w:val="00F113D3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B7C5-AC33-470F-82F1-881E3AF6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2019-03-27T09:45:00Z</cp:lastPrinted>
  <dcterms:created xsi:type="dcterms:W3CDTF">2019-05-28T11:48:00Z</dcterms:created>
  <dcterms:modified xsi:type="dcterms:W3CDTF">2019-05-28T11:48:00Z</dcterms:modified>
</cp:coreProperties>
</file>