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5" w:rsidRDefault="005C46B5" w:rsidP="007D46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5" w:rsidRDefault="005C46B5" w:rsidP="005C46B5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5C46B5" w:rsidRDefault="005C46B5" w:rsidP="005C46B5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26A">
        <w:rPr>
          <w:rFonts w:ascii="Times New Roman" w:hAnsi="Times New Roman"/>
          <w:sz w:val="28"/>
          <w:szCs w:val="24"/>
          <w:lang w:eastAsia="ar-SA"/>
        </w:rPr>
        <w:object w:dxaOrig="1845" w:dyaOrig="1815">
          <v:shape id="_x0000_i1025" type="#_x0000_t75" style="width:92.25pt;height:90.75pt" o:ole="" filled="t">
            <v:fill color2="black"/>
            <v:imagedata r:id="rId8" o:title=""/>
          </v:shape>
          <o:OLEObject Type="Embed" ProgID="Microsoft" ShapeID="_x0000_i1025" DrawAspect="Content" ObjectID="_1553435078" r:id="rId9"/>
        </w:object>
      </w:r>
    </w:p>
    <w:p w:rsidR="005C46B5" w:rsidRDefault="005C46B5" w:rsidP="005C46B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5C46B5" w:rsidRDefault="005C46B5" w:rsidP="005C46B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5C46B5" w:rsidRDefault="005C46B5" w:rsidP="005C46B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5C46B5" w:rsidRPr="005C46B5" w:rsidRDefault="005C46B5" w:rsidP="005C46B5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  <w:lang w:eastAsia="ar-SA"/>
        </w:rPr>
      </w:pPr>
      <w:r w:rsidRPr="005C46B5">
        <w:rPr>
          <w:rFonts w:ascii="Times New Roman" w:hAnsi="Times New Roman"/>
          <w:bCs/>
          <w:sz w:val="18"/>
          <w:szCs w:val="18"/>
          <w:lang w:eastAsia="ar-SA"/>
        </w:rPr>
        <w:t>Индекс 368950  РД, Унцукульский район,пос. Шамилькала, ул.М.Дахадаева,3  тел.55-64-85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e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-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mail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: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mo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_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uncuk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_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raion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@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mail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.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ru</w:t>
      </w:r>
    </w:p>
    <w:p w:rsidR="005C46B5" w:rsidRDefault="009C6A8F" w:rsidP="005C46B5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9C6A8F">
        <w:pict>
          <v:line id="Line 2" o:spid="_x0000_s1172" style="position:absolute;left:0;text-align:left;z-index:251693056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89Gw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" strokeweight="1.59mm">
            <v:stroke joinstyle="miter"/>
          </v:line>
        </w:pict>
      </w:r>
    </w:p>
    <w:p w:rsidR="005C46B5" w:rsidRDefault="005C46B5" w:rsidP="005C46B5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C46B5" w:rsidRDefault="005C46B5" w:rsidP="005C46B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5C46B5" w:rsidRDefault="005C46B5" w:rsidP="005C46B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C46B5" w:rsidRDefault="005C46B5" w:rsidP="005C46B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4A7006">
        <w:rPr>
          <w:rFonts w:ascii="Times New Roman" w:hAnsi="Times New Roman"/>
          <w:b/>
          <w:sz w:val="28"/>
          <w:szCs w:val="28"/>
          <w:lang w:eastAsia="ar-SA"/>
        </w:rPr>
        <w:t>03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  <w:r w:rsidR="004A7006">
        <w:rPr>
          <w:rFonts w:ascii="Times New Roman" w:hAnsi="Times New Roman"/>
          <w:b/>
          <w:sz w:val="28"/>
          <w:szCs w:val="28"/>
          <w:lang w:eastAsia="ar-SA"/>
        </w:rPr>
        <w:t xml:space="preserve">апреля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2017 год    № </w:t>
      </w:r>
      <w:r w:rsidR="004A7006">
        <w:rPr>
          <w:rFonts w:ascii="Times New Roman" w:hAnsi="Times New Roman"/>
          <w:b/>
          <w:sz w:val="28"/>
          <w:szCs w:val="28"/>
          <w:lang w:eastAsia="ar-SA"/>
        </w:rPr>
        <w:t>26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:rsidR="005C46B5" w:rsidRDefault="005C46B5" w:rsidP="005C46B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C46B5" w:rsidRDefault="005C46B5" w:rsidP="005C46B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C46B5" w:rsidRDefault="005C46B5" w:rsidP="005C46B5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5C46B5" w:rsidRDefault="005C46B5" w:rsidP="005C46B5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5C46B5" w:rsidRDefault="005C46B5" w:rsidP="005C46B5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</w:rPr>
        <w:t>Предварительная опека или попечительство</w:t>
      </w:r>
      <w:r>
        <w:rPr>
          <w:rFonts w:ascii="Times New Roman" w:hAnsi="Times New Roman"/>
          <w:sz w:val="26"/>
          <w:szCs w:val="28"/>
          <w:lang w:eastAsia="ar-SA"/>
        </w:rPr>
        <w:t>»</w:t>
      </w:r>
    </w:p>
    <w:p w:rsidR="005C46B5" w:rsidRDefault="005C46B5" w:rsidP="005C46B5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C46B5" w:rsidRDefault="005C46B5" w:rsidP="005C46B5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C46B5" w:rsidRDefault="005C46B5" w:rsidP="005C46B5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</w:t>
      </w:r>
      <w:r w:rsidR="004A700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 Федеральным 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Style w:val="a8"/>
            <w:rFonts w:ascii="Times New Roman" w:hAnsi="Times New Roman"/>
            <w:sz w:val="28"/>
            <w:szCs w:val="24"/>
            <w:lang w:eastAsia="ar-SA"/>
          </w:rPr>
          <w:t>Указом Президента Российской Федерации от 07.05.2012 № 601 "Об основных направлениях совершенствования системы </w:t>
        </w:r>
      </w:hyperlink>
      <w:hyperlink r:id="rId11" w:history="1">
        <w:r>
          <w:rPr>
            <w:rStyle w:val="a8"/>
            <w:rFonts w:ascii="Times New Roman" w:hAnsi="Times New Roman"/>
            <w:sz w:val="28"/>
            <w:szCs w:val="24"/>
            <w:lang w:eastAsia="ar-SA"/>
          </w:rPr>
          <w:t>государственного управления"</w:t>
        </w:r>
      </w:hyperlink>
      <w:r>
        <w:rPr>
          <w:rFonts w:ascii="Times New Roman" w:hAnsi="Times New Roman"/>
          <w:sz w:val="28"/>
          <w:szCs w:val="24"/>
          <w:lang w:eastAsia="ar-SA"/>
        </w:rPr>
        <w:t xml:space="preserve">,  </w:t>
      </w:r>
      <w:r>
        <w:rPr>
          <w:rFonts w:ascii="Times New Roman" w:hAnsi="Times New Roman"/>
          <w:sz w:val="28"/>
          <w:szCs w:val="28"/>
          <w:lang w:eastAsia="ar-SA"/>
        </w:rPr>
        <w:t xml:space="preserve">на основании Устава муниципального образования «Унцукульский район» </w:t>
      </w:r>
      <w:r>
        <w:rPr>
          <w:rFonts w:ascii="Times New Roman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C46B5" w:rsidRDefault="005C46B5" w:rsidP="005C46B5">
      <w:pPr>
        <w:numPr>
          <w:ilvl w:val="0"/>
          <w:numId w:val="21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6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</w:rPr>
        <w:t>Предварительная опека или попечительство»</w:t>
      </w:r>
      <w:r w:rsidR="00A60965">
        <w:rPr>
          <w:rFonts w:ascii="Times New Roman" w:hAnsi="Times New Roman"/>
          <w:sz w:val="28"/>
          <w:szCs w:val="28"/>
          <w:lang w:eastAsia="ar-SA"/>
        </w:rPr>
        <w:t xml:space="preserve"> (</w:t>
      </w:r>
      <w:r>
        <w:rPr>
          <w:rFonts w:ascii="Times New Roman" w:hAnsi="Times New Roman"/>
          <w:sz w:val="28"/>
          <w:szCs w:val="28"/>
          <w:lang w:eastAsia="ar-SA"/>
        </w:rPr>
        <w:t>прилагается).</w:t>
      </w:r>
    </w:p>
    <w:p w:rsidR="005C46B5" w:rsidRDefault="005C46B5" w:rsidP="005C46B5">
      <w:pPr>
        <w:numPr>
          <w:ilvl w:val="0"/>
          <w:numId w:val="21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Разместить, настоящее постановление на официальном сайте Администрации муниципального образования «Унцукульский район» в сети «Интернет».</w:t>
      </w:r>
    </w:p>
    <w:p w:rsidR="005C46B5" w:rsidRDefault="005C46B5" w:rsidP="005C46B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C46B5" w:rsidRDefault="005C46B5" w:rsidP="005C46B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C46B5" w:rsidRDefault="005C46B5" w:rsidP="005C46B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 МО</w:t>
      </w:r>
    </w:p>
    <w:p w:rsidR="005C46B5" w:rsidRDefault="005C46B5" w:rsidP="005C46B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«Унцукульский район»                                                    И. Нурмагомедов </w:t>
      </w:r>
    </w:p>
    <w:p w:rsidR="005C46B5" w:rsidRDefault="005C46B5" w:rsidP="005C46B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C46B5" w:rsidRDefault="005C46B5" w:rsidP="005C46B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5C46B5" w:rsidRDefault="005C46B5" w:rsidP="005C46B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AA732B" w:rsidRDefault="00AA732B" w:rsidP="005C46B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9D4338" w:rsidRDefault="009D4338" w:rsidP="005C46B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9D4338" w:rsidRDefault="009D4338" w:rsidP="005C46B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AA732B" w:rsidRDefault="00AA732B" w:rsidP="005C46B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A60965" w:rsidRDefault="00A60965" w:rsidP="005C46B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A60965" w:rsidRDefault="00A60965" w:rsidP="005C46B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0B1310" w:rsidRPr="005C46B5" w:rsidRDefault="000B1310" w:rsidP="004A7006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bookmarkStart w:id="0" w:name="_GoBack"/>
      <w:bookmarkEnd w:id="0"/>
      <w:r w:rsidRPr="000B1310">
        <w:rPr>
          <w:rFonts w:ascii="Times New Roman" w:hAnsi="Times New Roman"/>
          <w:sz w:val="26"/>
          <w:szCs w:val="26"/>
        </w:rPr>
        <w:lastRenderedPageBreak/>
        <w:t>Утвержден:</w:t>
      </w:r>
    </w:p>
    <w:p w:rsidR="00E73E51" w:rsidRDefault="00E73E51" w:rsidP="004A700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="000B1310" w:rsidRPr="000B1310">
        <w:rPr>
          <w:rFonts w:ascii="Times New Roman" w:hAnsi="Times New Roman"/>
          <w:sz w:val="26"/>
          <w:szCs w:val="26"/>
        </w:rPr>
        <w:t>Главы</w:t>
      </w:r>
    </w:p>
    <w:p w:rsidR="002203D8" w:rsidRDefault="00E73E51" w:rsidP="004A700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«Унцукульский район»</w:t>
      </w:r>
    </w:p>
    <w:p w:rsidR="000B1310" w:rsidRPr="000B1310" w:rsidRDefault="00E73E51" w:rsidP="00E73E51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4A7006">
        <w:rPr>
          <w:rFonts w:ascii="Times New Roman" w:hAnsi="Times New Roman"/>
          <w:sz w:val="26"/>
          <w:szCs w:val="26"/>
        </w:rPr>
        <w:t>03</w:t>
      </w:r>
      <w:r w:rsidR="000B1310" w:rsidRPr="000B1310">
        <w:rPr>
          <w:rFonts w:ascii="Times New Roman" w:hAnsi="Times New Roman"/>
          <w:sz w:val="26"/>
          <w:szCs w:val="26"/>
        </w:rPr>
        <w:t>»</w:t>
      </w:r>
      <w:r w:rsidR="004A7006">
        <w:rPr>
          <w:rFonts w:ascii="Times New Roman" w:hAnsi="Times New Roman"/>
          <w:sz w:val="26"/>
          <w:szCs w:val="26"/>
        </w:rPr>
        <w:t xml:space="preserve"> апреля </w:t>
      </w:r>
      <w:r w:rsidR="000B1310" w:rsidRPr="000B1310">
        <w:rPr>
          <w:rFonts w:ascii="Times New Roman" w:hAnsi="Times New Roman"/>
          <w:sz w:val="26"/>
          <w:szCs w:val="26"/>
        </w:rPr>
        <w:t>20</w:t>
      </w:r>
      <w:r w:rsidR="002203D8">
        <w:rPr>
          <w:rFonts w:ascii="Times New Roman" w:hAnsi="Times New Roman"/>
          <w:sz w:val="26"/>
          <w:szCs w:val="26"/>
        </w:rPr>
        <w:t>1</w:t>
      </w:r>
      <w:r w:rsidR="004A7006">
        <w:rPr>
          <w:rFonts w:ascii="Times New Roman" w:hAnsi="Times New Roman"/>
          <w:sz w:val="26"/>
          <w:szCs w:val="26"/>
        </w:rPr>
        <w:t>7</w:t>
      </w:r>
      <w:r w:rsidR="000B1310" w:rsidRPr="000B1310">
        <w:rPr>
          <w:rFonts w:ascii="Times New Roman" w:hAnsi="Times New Roman"/>
          <w:sz w:val="26"/>
          <w:szCs w:val="26"/>
        </w:rPr>
        <w:t>г. №</w:t>
      </w:r>
      <w:r w:rsidR="004A7006">
        <w:rPr>
          <w:rFonts w:ascii="Times New Roman" w:hAnsi="Times New Roman"/>
          <w:sz w:val="26"/>
          <w:szCs w:val="26"/>
        </w:rPr>
        <w:t>26</w:t>
      </w: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E73E51">
      <w:pPr>
        <w:spacing w:after="0" w:line="240" w:lineRule="auto"/>
        <w:ind w:left="7797" w:hanging="7797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4B2C51">
        <w:rPr>
          <w:rFonts w:ascii="Times New Roman" w:hAnsi="Times New Roman"/>
          <w:b/>
          <w:i/>
          <w:sz w:val="24"/>
          <w:szCs w:val="24"/>
        </w:rPr>
        <w:t>МО «</w:t>
      </w:r>
      <w:r w:rsidR="00E73E51">
        <w:rPr>
          <w:rFonts w:ascii="Times New Roman" w:hAnsi="Times New Roman"/>
          <w:b/>
          <w:i/>
          <w:sz w:val="24"/>
          <w:szCs w:val="24"/>
        </w:rPr>
        <w:t>Унцукуль</w:t>
      </w:r>
      <w:r w:rsidR="004B2C51">
        <w:rPr>
          <w:rFonts w:ascii="Times New Roman" w:hAnsi="Times New Roman"/>
          <w:b/>
          <w:i/>
          <w:sz w:val="24"/>
          <w:szCs w:val="24"/>
        </w:rPr>
        <w:t>ский район»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3E2693" w:rsidRPr="003E2693">
        <w:rPr>
          <w:rFonts w:ascii="Times New Roman" w:hAnsi="Times New Roman"/>
          <w:b/>
          <w:sz w:val="24"/>
          <w:szCs w:val="24"/>
        </w:rPr>
        <w:t>Предварительная опека и попечительство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377"/>
      </w:tblGrid>
      <w:tr w:rsidR="00DB5207" w:rsidRPr="003C2046" w:rsidTr="00154714">
        <w:tc>
          <w:tcPr>
            <w:tcW w:w="0" w:type="auto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3E2693" w:rsidRPr="003E2693">
              <w:rPr>
                <w:rFonts w:ascii="Times New Roman" w:hAnsi="Times New Roman"/>
                <w:i/>
                <w:sz w:val="24"/>
                <w:szCs w:val="24"/>
              </w:rPr>
              <w:t>Предварительная опека и попечительство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E73E5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4B2C51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D67E4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Администраци</w:t>
            </w:r>
            <w:r w:rsidR="00D67E4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4B2C51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E73E5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4B2C51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E73E51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4B2C51"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C4670F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="004B2C51" w:rsidRPr="003C2046">
              <w:rPr>
                <w:rFonts w:ascii="Times New Roman" w:hAnsi="Times New Roman"/>
                <w:sz w:val="24"/>
                <w:szCs w:val="24"/>
              </w:rPr>
              <w:t>заявителей,имеющих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право на получение </w:t>
            </w:r>
            <w:r w:rsidR="004B2C51" w:rsidRPr="003C2046">
              <w:rPr>
                <w:rFonts w:ascii="Times New Roman" w:hAnsi="Times New Roman"/>
                <w:sz w:val="24"/>
                <w:szCs w:val="24"/>
              </w:rPr>
              <w:t>Муниципальной услуги,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могут выступать граждане Российской </w:t>
            </w:r>
            <w:r w:rsidR="004B2C51" w:rsidRPr="003C2046">
              <w:rPr>
                <w:rFonts w:ascii="Times New Roman" w:hAnsi="Times New Roman"/>
                <w:sz w:val="24"/>
                <w:szCs w:val="24"/>
              </w:rPr>
              <w:t>Федерации, желающие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 xml:space="preserve">принять детей-сирот </w:t>
            </w:r>
            <w:r w:rsidR="00F430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детей, оставшихся без попечения родителей, недееспособных (ограничен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н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 xml:space="preserve">о дееспособных) совершеннолетних граждан под </w:t>
            </w:r>
            <w:r w:rsidR="003E2693">
              <w:rPr>
                <w:rFonts w:ascii="Times New Roman" w:hAnsi="Times New Roman"/>
                <w:sz w:val="24"/>
                <w:szCs w:val="24"/>
              </w:rPr>
              <w:t xml:space="preserve">предварительную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опеку (попечительство), а также иностранные граждане и лица без гражданства, постоянно проживающие на территории РФ.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FB6351" w:rsidRPr="003C2046" w:rsidRDefault="00FB6351" w:rsidP="00FB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Заявителями в соответствии с настоящим Административным регламентом являются совершеннолетние дееспособные граждане, которые: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являются больными хроническим алкоголизмом или наркоманией;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лишены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ограничены в родительских правах;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917571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71">
              <w:rPr>
                <w:rFonts w:ascii="Times New Roman" w:hAnsi="Times New Roman"/>
                <w:sz w:val="24"/>
                <w:szCs w:val="24"/>
              </w:rPr>
              <w:t>не были отстранены от выполнения обязанностей опекуна (попечителя);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имеют или не имели судимость, не подвергающиеся или не подвергавшиеся уголовному преследованию </w:t>
            </w:r>
            <w:r w:rsidR="00D86701">
              <w:rPr>
                <w:rFonts w:ascii="Times New Roman" w:hAnsi="Times New Roman"/>
                <w:sz w:val="24"/>
                <w:szCs w:val="24"/>
              </w:rPr>
              <w:t xml:space="preserve">(за исключением лиц, уголовное преследование в отношении которых прекращено по реабилитирующим основаниям) </w:t>
            </w:r>
            <w:r>
              <w:rPr>
                <w:rFonts w:ascii="Times New Roman" w:hAnsi="Times New Roman"/>
                <w:sz w:val="24"/>
                <w:szCs w:val="24"/>
              </w:rPr>
              <w:t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</w:t>
            </w:r>
            <w:r w:rsidR="00D86701">
              <w:rPr>
                <w:rFonts w:ascii="Times New Roman" w:hAnsi="Times New Roman"/>
                <w:sz w:val="24"/>
                <w:szCs w:val="24"/>
              </w:rPr>
              <w:t>ротив общественной безопасности;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r w:rsidR="000B1310">
              <w:rPr>
                <w:rFonts w:ascii="Times New Roman" w:hAnsi="Times New Roman"/>
                <w:sz w:val="24"/>
                <w:szCs w:val="24"/>
              </w:rPr>
              <w:t>не снятую или непогашенную судимость за тяжкие и особо тяжкие  преступления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6701" w:rsidRPr="003C2046" w:rsidTr="00154714">
        <w:tc>
          <w:tcPr>
            <w:tcW w:w="0" w:type="auto"/>
          </w:tcPr>
          <w:p w:rsidR="00D86701" w:rsidRPr="003C2046" w:rsidRDefault="00D8670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701" w:rsidRPr="003C2046" w:rsidRDefault="00D8670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состоят в союзе, заключенном между лицами одного пола, признанно</w:t>
            </w:r>
            <w:r w:rsidR="00950559">
              <w:rPr>
                <w:rFonts w:ascii="Times New Roman" w:hAnsi="Times New Roman"/>
                <w:sz w:val="24"/>
                <w:szCs w:val="24"/>
              </w:rPr>
              <w:t>м браком и зарегистрированно</w:t>
            </w:r>
            <w:r>
              <w:rPr>
                <w:rFonts w:ascii="Times New Roman" w:hAnsi="Times New Roman"/>
                <w:sz w:val="24"/>
                <w:szCs w:val="24"/>
              </w:rPr>
              <w:t>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E73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4B2C51">
              <w:rPr>
                <w:rFonts w:ascii="Times New Roman" w:hAnsi="Times New Roman"/>
                <w:sz w:val="24"/>
                <w:szCs w:val="24"/>
              </w:rPr>
              <w:t>фике работы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4B2C5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E73E5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4B2C51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E73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</w:t>
            </w:r>
            <w:r w:rsidR="00E73E51">
              <w:rPr>
                <w:rFonts w:ascii="Times New Roman" w:hAnsi="Times New Roman"/>
                <w:sz w:val="24"/>
                <w:szCs w:val="24"/>
              </w:rPr>
              <w:t>ия информации на интернет-сайтеwww</w:t>
            </w:r>
            <w:r w:rsidR="004B2C51" w:rsidRPr="009F23E4">
              <w:t>.</w:t>
            </w:r>
            <w:r w:rsidR="00E73E51">
              <w:rPr>
                <w:lang w:val="en-US"/>
              </w:rPr>
              <w:t>uncukul</w:t>
            </w:r>
            <w:r w:rsidR="00E73E51">
              <w:t>.</w:t>
            </w:r>
            <w:r w:rsidR="004B2C51">
              <w:rPr>
                <w:lang w:val="en-US"/>
              </w:rPr>
              <w:t>ru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C51" w:rsidRDefault="004B2C51" w:rsidP="004B2C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в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620F5F" w:rsidRPr="003C2046" w:rsidRDefault="004B2C51" w:rsidP="00E73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 «</w:t>
            </w:r>
            <w:r w:rsidR="00E73E51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4B2C51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E73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</w:t>
            </w:r>
            <w:r w:rsidR="004B2C51">
              <w:rPr>
                <w:rFonts w:ascii="Times New Roman" w:hAnsi="Times New Roman"/>
                <w:sz w:val="24"/>
                <w:szCs w:val="24"/>
              </w:rPr>
              <w:t>ги осуществляется специалистами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4B2C5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E73E5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4B2C51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D67E4D">
              <w:rPr>
                <w:rFonts w:ascii="Times New Roman" w:hAnsi="Times New Roman"/>
                <w:sz w:val="24"/>
                <w:szCs w:val="24"/>
              </w:rPr>
              <w:t>щей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4B2C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</w:t>
            </w:r>
            <w:r w:rsidR="004B2C51">
              <w:rPr>
                <w:rFonts w:ascii="Times New Roman" w:hAnsi="Times New Roman"/>
                <w:sz w:val="24"/>
                <w:szCs w:val="24"/>
              </w:rPr>
              <w:t xml:space="preserve">хождение и график работы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B2C51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E73E51">
              <w:rPr>
                <w:rFonts w:ascii="Times New Roman" w:hAnsi="Times New Roman"/>
                <w:sz w:val="24"/>
                <w:szCs w:val="24"/>
              </w:rPr>
              <w:t xml:space="preserve">«Унцукульский район», предоставляющей </w:t>
            </w:r>
            <w:r w:rsidR="00E73E51" w:rsidRPr="00F13E05">
              <w:rPr>
                <w:rFonts w:ascii="Times New Roman" w:hAnsi="Times New Roman"/>
                <w:sz w:val="24"/>
                <w:szCs w:val="24"/>
              </w:rPr>
              <w:t>Муниципальную услугу – ул.</w:t>
            </w:r>
            <w:r w:rsidR="00E73E51">
              <w:rPr>
                <w:rFonts w:ascii="Times New Roman" w:hAnsi="Times New Roman"/>
                <w:sz w:val="24"/>
                <w:szCs w:val="24"/>
              </w:rPr>
              <w:t xml:space="preserve"> Им.М.Дахадаева,3, пос. Шамилькала, Республика Дагестан, 368950.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4B2C51" w:rsidP="00E73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 Пн – Пт с 0</w:t>
            </w:r>
            <w:r w:rsidR="00E73E5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.00 до 16.15, перерыв с 12.00 до 13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154714">
        <w:trPr>
          <w:trHeight w:val="274"/>
        </w:trPr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4B2C51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10.00 до 12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4B2C51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14.00 до 16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4B2C51" w:rsidRDefault="004B2C51" w:rsidP="00E73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Тел.:(8722)55-</w:t>
            </w:r>
            <w:r w:rsidR="00E73E51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73E51">
              <w:rPr>
                <w:rFonts w:ascii="Times New Roman" w:hAnsi="Times New Roman"/>
                <w:sz w:val="24"/>
                <w:szCs w:val="24"/>
              </w:rPr>
              <w:t>85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; факс:(8722)</w:t>
            </w:r>
            <w:r>
              <w:rPr>
                <w:rFonts w:ascii="Times New Roman" w:hAnsi="Times New Roman"/>
                <w:sz w:val="24"/>
                <w:szCs w:val="24"/>
              </w:rPr>
              <w:t>55-</w:t>
            </w:r>
            <w:r w:rsidR="00E73E51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73E51">
              <w:rPr>
                <w:rFonts w:ascii="Times New Roman" w:hAnsi="Times New Roman"/>
                <w:sz w:val="24"/>
                <w:szCs w:val="24"/>
              </w:rPr>
              <w:t>85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B2F95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12" w:history="1">
              <w:r w:rsidR="000300DB" w:rsidRPr="00733F6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opeka</w:t>
              </w:r>
              <w:r w:rsidR="000300DB" w:rsidRPr="00733F6D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="000300DB" w:rsidRPr="00733F6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uncukul</w:t>
              </w:r>
              <w:r w:rsidR="000300DB" w:rsidRPr="00733F6D">
                <w:rPr>
                  <w:rStyle w:val="a8"/>
                  <w:rFonts w:ascii="Times New Roman" w:hAnsi="Times New Roman"/>
                  <w:sz w:val="28"/>
                  <w:szCs w:val="28"/>
                </w:rPr>
                <w:t>@</w:t>
              </w:r>
              <w:r w:rsidR="000300DB" w:rsidRPr="00733F6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0300DB" w:rsidRPr="00733F6D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="000300DB" w:rsidRPr="00733F6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51">
              <w:rPr>
                <w:rFonts w:ascii="Times New Roman" w:hAnsi="Times New Roman"/>
                <w:sz w:val="24"/>
                <w:szCs w:val="24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0300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4B2C51">
              <w:rPr>
                <w:lang w:val="en-US"/>
              </w:rPr>
              <w:t>WWW</w:t>
            </w:r>
            <w:r w:rsidR="004B2C51" w:rsidRPr="008D6BE7">
              <w:t>.</w:t>
            </w:r>
            <w:r w:rsidR="000300DB">
              <w:rPr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="004B2C51" w:rsidRPr="00D67E4D">
              <w:rPr>
                <w:rFonts w:ascii="Times New Roman" w:hAnsi="Times New Roman"/>
                <w:sz w:val="24"/>
                <w:szCs w:val="24"/>
              </w:rPr>
              <w:t>.</w:t>
            </w:r>
            <w:r w:rsidR="004B2C51" w:rsidRPr="00D67E4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3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9C6A8F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9C6A8F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9C6A8F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3E2693" w:rsidRPr="003E2693">
              <w:rPr>
                <w:rFonts w:ascii="Times New Roman" w:hAnsi="Times New Roman"/>
                <w:i/>
                <w:sz w:val="24"/>
                <w:szCs w:val="24"/>
              </w:rPr>
              <w:t>Предварительная опека и попечительство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0300D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4B2C51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D67E4D">
              <w:rPr>
                <w:rFonts w:ascii="Times New Roman" w:hAnsi="Times New Roman"/>
                <w:i/>
                <w:sz w:val="24"/>
                <w:szCs w:val="24"/>
              </w:rPr>
              <w:t>- Администрация</w:t>
            </w:r>
            <w:r w:rsidR="004B2C51"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r w:rsidR="000300DB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4B2C51"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Республики Дагестан</w:t>
            </w:r>
            <w:r w:rsidR="00D67E4D">
              <w:rPr>
                <w:rFonts w:ascii="Times New Roman" w:hAnsi="Times New Roman"/>
                <w:sz w:val="24"/>
                <w:szCs w:val="24"/>
              </w:rPr>
              <w:t>(далее Администрация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«Ростехинвентаризация»</w:t>
            </w:r>
          </w:p>
        </w:tc>
      </w:tr>
      <w:tr w:rsidR="00FA31BA" w:rsidRPr="003C2046" w:rsidTr="00154714">
        <w:tc>
          <w:tcPr>
            <w:tcW w:w="0" w:type="auto"/>
          </w:tcPr>
          <w:p w:rsidR="00FA31BA" w:rsidRPr="003C2046" w:rsidRDefault="00FA31B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31BA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«Росреестра»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3E2693" w:rsidP="003E2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МВД;</w:t>
            </w:r>
          </w:p>
        </w:tc>
      </w:tr>
      <w:tr w:rsidR="003E2693" w:rsidRPr="003C2046" w:rsidTr="00154714">
        <w:tc>
          <w:tcPr>
            <w:tcW w:w="0" w:type="auto"/>
          </w:tcPr>
          <w:p w:rsidR="003E2693" w:rsidRPr="003C2046" w:rsidRDefault="003E269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693" w:rsidRPr="003C2046" w:rsidRDefault="003E2693" w:rsidP="00A17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ФСИН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3E2693" w:rsidP="003E26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об установлении предварительной опеки (попечительства)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6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3E2693">
              <w:rPr>
                <w:rFonts w:ascii="Times New Roman" w:hAnsi="Times New Roman"/>
                <w:sz w:val="24"/>
                <w:szCs w:val="24"/>
              </w:rPr>
              <w:t>б отказе в установлении предварительной опеки (попечительства).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300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4B2C51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4B2C51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об установлении </w:t>
            </w:r>
            <w:r w:rsidR="003E2693">
              <w:rPr>
                <w:rFonts w:ascii="Times New Roman" w:hAnsi="Times New Roman"/>
                <w:sz w:val="24"/>
                <w:szCs w:val="24"/>
              </w:rPr>
              <w:t>предварительной опеки (попечительства)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4B2C51" w:rsidP="00916C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в течение 15 дней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>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E5488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от 29.12.1995г. № 223 (принят ГД ФС РФ 08.12.1995)</w:t>
            </w:r>
            <w:r w:rsidR="00163E0C" w:rsidRPr="00D648BC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="00163E0C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="00163E0C"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E5488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(часть первая) от 30.11.1994г. № 51 ФЗ (принят ГД ФС РФ 21.10.1994) (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163E0C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(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в ред. от 5 мая 2014 г. N 118-ФЗ);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E548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</w:t>
            </w:r>
            <w:r w:rsidR="008E548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E548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</w:t>
            </w:r>
            <w:r w:rsidR="008E548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E548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8E5488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Пост. Правит. РФ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17.11.2010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927 «Об отдельных вопросах осуществления опеки и попечительства в отношении совершеннолетних недееспособных или не полностью дееспособных граждан»(в ред. Пост. Правит. РФ от 23.06.2014г. №581)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81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Дагестан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29.12.2004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родителей»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.2013г.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Закон РД)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B3334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опекуна (попечителя):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B33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установить предварительную опеку (попечительство)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личность.</w:t>
            </w:r>
            <w:r w:rsidR="00B33340" w:rsidRPr="00B33340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6B127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 (при наличии паспорт);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5E7E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(прил. №</w:t>
            </w:r>
            <w:r w:rsidR="005E7E39">
              <w:rPr>
                <w:rFonts w:ascii="Times New Roman" w:hAnsi="Times New Roman"/>
                <w:sz w:val="24"/>
                <w:szCs w:val="24"/>
              </w:rPr>
              <w:t>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отсутствии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у родителей 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26768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3C">
              <w:rPr>
                <w:rFonts w:ascii="Times New Roman" w:hAnsi="Times New Roman"/>
                <w:sz w:val="24"/>
                <w:szCs w:val="24"/>
              </w:rPr>
              <w:t>справка с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564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СНИЛСа;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63E0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5826FE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F477F" w:rsidRDefault="00B33340" w:rsidP="00B33340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63E0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5826FE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недееспособными (ограничен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н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63E0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163E0C" w:rsidRPr="003C2046" w:rsidRDefault="005826FE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безвестно отсутствующими или умершими;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63E0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163E0C" w:rsidRPr="003C2046" w:rsidRDefault="005826FE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о смерти родителей (единственного родителя);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63E0C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63E0C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163E0C" w:rsidRPr="003C2046" w:rsidRDefault="005826FE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суда о назначении родителям наказания в виде лишения свободы;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63E0C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63E0C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163E0C" w:rsidRPr="003C2046" w:rsidRDefault="00163E0C" w:rsidP="00343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родителей заболевания, препятствующего выполнению родительских обязанностей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уберкулез органов дыхания у лиц, относящихся к I и II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уппам диспансерного наблюдения; и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нфекционные заболевания до прекращения диспансерного 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связи со стойкой ремиссией;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 xml:space="preserve">локачественные новообразования любой локализации III и IV стадий, а также злокачественные новообразования любой локализации I и II стадий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радикального лечения; п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сихические расстройства и расстройства поведения до прекращения диспансерного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мания, токсикомания, алкоголизм;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аболевания и травмы, приведшие к инвалидности I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7035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7035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163E0C" w:rsidRPr="003C2046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57E6A" w:rsidP="00B3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63E0C"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письменное согласие несовершеннолетнего, достигшего 10-летнего возраста на назначении ему опекуна (попечителя); (прил. № 4)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B33340" w:rsidP="00B3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16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(в случае получения ребенком пенсии);</w:t>
            </w:r>
          </w:p>
        </w:tc>
      </w:tr>
      <w:tr w:rsidR="005826FE" w:rsidRPr="003C2046" w:rsidTr="00154714">
        <w:tc>
          <w:tcPr>
            <w:tcW w:w="0" w:type="auto"/>
          </w:tcPr>
          <w:p w:rsidR="005826FE" w:rsidRDefault="005826FE" w:rsidP="00B3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о)</w:t>
            </w:r>
          </w:p>
        </w:tc>
        <w:tc>
          <w:tcPr>
            <w:tcW w:w="0" w:type="auto"/>
          </w:tcPr>
          <w:p w:rsidR="005826FE" w:rsidRDefault="005826FE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6FE">
              <w:rPr>
                <w:rFonts w:ascii="Times New Roman" w:hAnsi="Times New Roman"/>
                <w:sz w:val="24"/>
                <w:szCs w:val="24"/>
                <w:lang w:eastAsia="en-US"/>
              </w:rPr>
              <w:t>фото 3x4, 2 шт.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Иные документы при необходимости.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626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 w:rsidR="00B33340">
              <w:rPr>
                <w:rFonts w:ascii="Times New Roman" w:hAnsi="Times New Roman"/>
                <w:sz w:val="24"/>
                <w:szCs w:val="24"/>
              </w:rPr>
              <w:t xml:space="preserve">ументы,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t>п.п. «в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к</w:t>
            </w:r>
            <w:r w:rsidR="0097035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 xml:space="preserve">указанные </w:t>
            </w:r>
            <w:r w:rsidR="004B2C51">
              <w:rPr>
                <w:rFonts w:ascii="Times New Roman" w:hAnsi="Times New Roman"/>
                <w:sz w:val="24"/>
                <w:szCs w:val="24"/>
              </w:rPr>
              <w:t xml:space="preserve">документы запрашиваются специалистом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</w:t>
            </w:r>
            <w:r w:rsidR="004B2C51">
              <w:rPr>
                <w:rFonts w:ascii="Times New Roman" w:hAnsi="Times New Roman"/>
                <w:sz w:val="24"/>
                <w:szCs w:val="24"/>
              </w:rPr>
              <w:t xml:space="preserve">нин обязан предоставить специалисту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163E0C" w:rsidP="00E9017D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3 рабочих дней со дня представления документов.</w:t>
            </w:r>
          </w:p>
          <w:p w:rsidR="00163E0C" w:rsidRPr="006F477F" w:rsidRDefault="00163E0C" w:rsidP="00B333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E2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недееспособного (ограниче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но дееспособного) совершеннолетнего гражданина: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5826FE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гражданина недееспособным (ограниче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н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но дееспособным);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43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паспорта;(оригинал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инвалидности;(оригинал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3D5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рождении;(оригинал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E24B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заключении брака</w:t>
            </w:r>
            <w:r w:rsidRPr="00E24BC5">
              <w:rPr>
                <w:rFonts w:ascii="Times New Roman" w:hAnsi="Times New Roman"/>
                <w:sz w:val="24"/>
                <w:szCs w:val="24"/>
              </w:rPr>
              <w:t>(если состоит в браке)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43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справки из территориального органа Пенсионного фонда Российской Федерации или иного органа, осуществляющего пенсионное обеспе</w:t>
            </w:r>
            <w:r w:rsidR="005826FE">
              <w:rPr>
                <w:rFonts w:ascii="Times New Roman" w:hAnsi="Times New Roman"/>
                <w:sz w:val="24"/>
                <w:szCs w:val="24"/>
              </w:rPr>
              <w:t>чение;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6A0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отсутствия недвижимого имущества в собственности недееспособного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 дееспособного) гражданина: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443991" w:rsidRDefault="00B33340" w:rsidP="00B33340">
            <w:pPr>
              <w:ind w:left="3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63E0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163E0C" w:rsidP="006A0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443991" w:rsidRDefault="00B33340" w:rsidP="00B3334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63E0C" w:rsidRPr="004439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163E0C" w:rsidP="008E54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8E548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6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фото 3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4, 2 шт.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163E0C" w:rsidRPr="003C2046" w:rsidRDefault="00163E0C" w:rsidP="005E7E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EAF">
              <w:rPr>
                <w:rFonts w:ascii="Times New Roman" w:hAnsi="Times New Roman"/>
                <w:sz w:val="24"/>
                <w:szCs w:val="24"/>
              </w:rPr>
              <w:t xml:space="preserve">письменное согласие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ограниченно дееспособного совершеннолетнего гражданина 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 xml:space="preserve">на назначении ему попечителя;(прил. № </w:t>
            </w:r>
            <w:r w:rsidR="005E7E39">
              <w:rPr>
                <w:rFonts w:ascii="Times New Roman" w:hAnsi="Times New Roman"/>
                <w:sz w:val="24"/>
                <w:szCs w:val="24"/>
              </w:rPr>
              <w:t>5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443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>ументы, предусмотренные п.п. «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="004B2C51">
              <w:rPr>
                <w:rFonts w:ascii="Times New Roman" w:hAnsi="Times New Roman"/>
                <w:sz w:val="24"/>
                <w:szCs w:val="24"/>
              </w:rPr>
              <w:t xml:space="preserve"> документы запрашиваются специалистом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 xml:space="preserve">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</w:t>
            </w:r>
            <w:r w:rsidR="004B2C51">
              <w:rPr>
                <w:rFonts w:ascii="Times New Roman" w:hAnsi="Times New Roman"/>
                <w:sz w:val="24"/>
                <w:szCs w:val="24"/>
              </w:rPr>
              <w:t>анин обязан предоставить специалисту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 xml:space="preserve">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163E0C" w:rsidP="001760C1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</w:t>
            </w:r>
            <w:r w:rsidR="004B2C51">
              <w:rPr>
                <w:rFonts w:ascii="Times New Roman" w:hAnsi="Times New Roman"/>
                <w:sz w:val="24"/>
                <w:szCs w:val="24"/>
              </w:rPr>
              <w:t>яются специалистом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2 рабочих дней со дня предоставления документов.</w:t>
            </w:r>
          </w:p>
          <w:p w:rsidR="00163E0C" w:rsidRPr="00BD2855" w:rsidRDefault="00163E0C" w:rsidP="00176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 </w:t>
            </w:r>
          </w:p>
          <w:p w:rsidR="00163E0C" w:rsidRPr="00970352" w:rsidRDefault="00163E0C" w:rsidP="00176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 xml:space="preserve">Срок подготовки и направления ответа на запрос </w:t>
            </w:r>
            <w:r w:rsidR="004B2C51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1760C1">
              <w:rPr>
                <w:rFonts w:ascii="Times New Roman" w:hAnsi="Times New Roman"/>
                <w:sz w:val="24"/>
                <w:szCs w:val="24"/>
              </w:rPr>
              <w:t xml:space="preserve"> не может превышать 5 рабочих дней со дня его поступления</w:t>
            </w:r>
            <w:r w:rsidRPr="001760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4B2C51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не вправе требовать у заявителя документы</w:t>
            </w:r>
            <w:r w:rsidR="00163E0C">
              <w:rPr>
                <w:rFonts w:ascii="Times New Roman" w:hAnsi="Times New Roman"/>
                <w:sz w:val="24"/>
                <w:szCs w:val="24"/>
              </w:rPr>
              <w:t>,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</w:t>
            </w:r>
            <w:r w:rsidR="00700157">
              <w:rPr>
                <w:rFonts w:ascii="Times New Roman" w:hAnsi="Times New Roman"/>
                <w:sz w:val="24"/>
                <w:szCs w:val="24"/>
              </w:rPr>
              <w:t>амоуправления организаций. Специалист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163E0C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1E0E7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целях получения сведений о личности предполагаемых опекуна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 (попечителя),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Специалист вправе требовать предоставления только той информации о гражданине, которая позволит установить его способность исполнять обязанности опекуна (попечителя).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67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 быть поданы гражданином специалисту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 xml:space="preserve">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с которыми у </w:t>
            </w:r>
            <w:r w:rsidR="00D67E4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 заключены соглашения о взаимодействии</w:t>
            </w:r>
            <w:r w:rsidR="006B5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начисляемой пенсии;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СНИЛСа;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форме № 25 (для одиноких матерей).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027E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D7E86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C57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федеральными законами, универсальная электронная карта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163E0C" w:rsidRPr="003C2046" w:rsidRDefault="00163E0C" w:rsidP="003A02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Заявителю может быть отказано в предоставлении Муниципальной услуги, если будет достоверно установлено </w:t>
            </w:r>
            <w:r w:rsidR="003A0279">
              <w:rPr>
                <w:rFonts w:ascii="Times New Roman" w:hAnsi="Times New Roman"/>
                <w:sz w:val="24"/>
                <w:szCs w:val="24"/>
              </w:rPr>
              <w:t xml:space="preserve">оснований для установленияпредварительной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опеки (попечительства).</w:t>
            </w:r>
          </w:p>
        </w:tc>
      </w:tr>
      <w:tr w:rsidR="008B2DF7" w:rsidRPr="003C2046" w:rsidTr="00154714">
        <w:tc>
          <w:tcPr>
            <w:tcW w:w="0" w:type="auto"/>
          </w:tcPr>
          <w:p w:rsidR="008B2DF7" w:rsidRPr="003C2046" w:rsidRDefault="008B2DF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2DF7" w:rsidRPr="003C2046" w:rsidRDefault="008B2DF7" w:rsidP="003A02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7">
              <w:rPr>
                <w:rFonts w:ascii="Times New Roman" w:hAnsi="Times New Roman"/>
                <w:sz w:val="24"/>
                <w:szCs w:val="24"/>
              </w:rPr>
              <w:t>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порядке. При наличии исключительных обстоятельств указанный срок может быть увеличен до восьми месяцев.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БТИ;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163E0C" w:rsidRPr="003C2046" w:rsidRDefault="00163E0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«При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возможность беспрепятственного входа в помещения и выхода из них;   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содействие со стороны должностных лиц учреждения, при необходимости, инвалиду при входе в объект и выходе из него;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оборудование на прилегающих к зданию территориях мест для парковки автотранспортных средств инвалидов;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возможность самостоятельного передвижения по объекту в целях доступа к месту предоставления услуги, а также с помощью должностных </w:t>
            </w:r>
            <w:r w:rsidR="00E416E1">
              <w:rPr>
                <w:rFonts w:ascii="Times New Roman" w:hAnsi="Times New Roman"/>
                <w:sz w:val="24"/>
                <w:szCs w:val="24"/>
              </w:rPr>
              <w:t>лиц, предоставляющих услуги, асс</w:t>
            </w:r>
            <w:r w:rsidRPr="002B1556">
              <w:rPr>
                <w:rFonts w:ascii="Times New Roman" w:hAnsi="Times New Roman"/>
                <w:sz w:val="24"/>
                <w:szCs w:val="24"/>
              </w:rPr>
              <w:t>истивн</w:t>
            </w:r>
            <w:r w:rsidR="00E416E1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2B1556">
              <w:rPr>
                <w:rFonts w:ascii="Times New Roman" w:hAnsi="Times New Roman"/>
                <w:sz w:val="24"/>
                <w:szCs w:val="24"/>
              </w:rPr>
              <w:t>и вспомогательных технологий, а также сменной кресла-коляски;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сопровождение инвалидов, имеющих стойкие расстройства функции зрения и самостоятельного передвижения, по территории учреждения;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:rsidR="00F1224A" w:rsidRPr="002B155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предоставление, при необходимости, услуги по месту жительства инвалида или в дистанционном режиме;</w:t>
            </w:r>
          </w:p>
          <w:p w:rsidR="00F1224A" w:rsidRPr="003C2046" w:rsidRDefault="00F1224A" w:rsidP="00F1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300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рассмотрение заявления руководством Администрации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0015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A0279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обследование условий ж</w:t>
            </w:r>
            <w:r w:rsidR="003A0279">
              <w:rPr>
                <w:rFonts w:ascii="Times New Roman" w:hAnsi="Times New Roman"/>
                <w:sz w:val="24"/>
                <w:szCs w:val="24"/>
              </w:rPr>
              <w:t>изнизаявителя;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формирование личного дела;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тавленииМуниципальной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163E0C" w:rsidRPr="003B5265" w:rsidRDefault="00163E0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163E0C" w:rsidRPr="003C2046" w:rsidRDefault="00163E0C" w:rsidP="003A02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</w:t>
            </w:r>
            <w:r w:rsidR="003A0279">
              <w:rPr>
                <w:rFonts w:ascii="Times New Roman" w:hAnsi="Times New Roman"/>
                <w:sz w:val="24"/>
                <w:szCs w:val="24"/>
              </w:rPr>
              <w:t>б установлении предварительной опеки (попечительства)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прием документов (далее - специалист), устанавливает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предмет обращения, проверяет 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163E0C" w:rsidRPr="003C2046" w:rsidRDefault="00163E0C" w:rsidP="00700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A0279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3A0279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163E0C" w:rsidRPr="003C2046" w:rsidRDefault="00163E0C" w:rsidP="000300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ередача заявления с пакетом документов в управлени</w:t>
            </w:r>
            <w:r w:rsidR="00D67E4D">
              <w:rPr>
                <w:rFonts w:ascii="Times New Roman" w:hAnsi="Times New Roman"/>
                <w:sz w:val="24"/>
                <w:szCs w:val="24"/>
              </w:rPr>
              <w:t>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0015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Запись о приеме заявления вносится в «Журнал вхо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дящей корреспонденции» 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управление делами Администрации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0015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163E0C" w:rsidRPr="003C2046" w:rsidRDefault="00163E0C" w:rsidP="000300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рассмотрения заявления является передачаспециалистом управления делами Администрации </w:t>
            </w:r>
            <w:r w:rsidR="00700157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00157">
              <w:rPr>
                <w:rFonts w:ascii="Times New Roman" w:hAnsi="Times New Roman"/>
                <w:sz w:val="24"/>
                <w:szCs w:val="24"/>
              </w:rPr>
              <w:t>ский район» заявления</w:t>
            </w:r>
            <w:r w:rsidR="00700157" w:rsidRPr="003C2046">
              <w:rPr>
                <w:rFonts w:ascii="Times New Roman" w:hAnsi="Times New Roman"/>
                <w:sz w:val="24"/>
                <w:szCs w:val="24"/>
              </w:rPr>
              <w:t>на рассмотрение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руководству Администрации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0015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163E0C" w:rsidRPr="003C2046" w:rsidRDefault="00163E0C" w:rsidP="000300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700157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300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ежедневно в 16.00 все принятые заявления вместе с корреспонденцией передаются на рассмотрение Главе Администрации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0015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300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700157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заместителю Главы Администрации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0015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300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700157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</w:t>
            </w:r>
            <w:r w:rsidR="00700157">
              <w:rPr>
                <w:rFonts w:ascii="Times New Roman" w:hAnsi="Times New Roman"/>
                <w:sz w:val="24"/>
                <w:szCs w:val="24"/>
              </w:rPr>
              <w:t>я рассмотрения зам. главы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300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получения заявлени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я с резолюциями специалист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управления делами Администрации </w:t>
            </w:r>
            <w:r w:rsidR="00700157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00157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</w:t>
            </w:r>
            <w:r w:rsidR="00700157">
              <w:rPr>
                <w:rFonts w:ascii="Times New Roman" w:hAnsi="Times New Roman"/>
                <w:sz w:val="24"/>
                <w:szCs w:val="24"/>
              </w:rPr>
              <w:t>явление для рассмотрения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163E0C" w:rsidRPr="003C2046" w:rsidRDefault="00163E0C" w:rsidP="00700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3.2.2.5.</w:t>
            </w:r>
          </w:p>
        </w:tc>
        <w:tc>
          <w:tcPr>
            <w:tcW w:w="0" w:type="auto"/>
          </w:tcPr>
          <w:p w:rsidR="00163E0C" w:rsidRPr="003C2046" w:rsidRDefault="00163E0C" w:rsidP="00700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63E0C" w:rsidRPr="003C2046" w:rsidRDefault="00163E0C" w:rsidP="00700157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формирования личного дела заявите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является получение специалистом, уполномоченным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управление делами с карточкой контроля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с комплектом документов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63E0C" w:rsidRPr="00CE385F" w:rsidRDefault="00700157" w:rsidP="00846090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Зам. главы </w:t>
            </w:r>
            <w:r w:rsidR="00163E0C" w:rsidRPr="00CE385F">
              <w:rPr>
                <w:szCs w:val="24"/>
              </w:rPr>
              <w:t>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уполномоченный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формирует личное дело заявителя.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 оформляет межведомственные запросы в органы и организации, предоставляющие требуемые документы и </w:t>
            </w:r>
            <w:r w:rsidR="00FB5CC8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при поступлении ответов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отправленные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запросы, дополняет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63E0C" w:rsidRPr="003C2046" w:rsidRDefault="00163E0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сформированное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163E0C" w:rsidRPr="00AC39AE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9AE">
              <w:rPr>
                <w:rFonts w:ascii="Times New Roman" w:hAnsi="Times New Roman"/>
                <w:bCs/>
                <w:i/>
                <w:sz w:val="24"/>
                <w:szCs w:val="24"/>
              </w:rPr>
              <w:t>Обследование условий жизни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проведения обследования условий жизни заявителя является его заявление.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163E0C" w:rsidRPr="003C2046" w:rsidRDefault="00163E0C" w:rsidP="001166F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целях назначения заявителя опекуном (попечителем) или постановки на учет в качестве кандидата в опекуны (попечители) специалисты в течение </w:t>
            </w:r>
            <w:r w:rsidRPr="00F37E54">
              <w:rPr>
                <w:rFonts w:ascii="Times New Roman" w:hAnsi="Times New Roman"/>
                <w:sz w:val="24"/>
                <w:szCs w:val="24"/>
              </w:rPr>
              <w:t>3 дней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выезжают по месту жительства заявителяи производят обследование условий его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</w:tcPr>
          <w:p w:rsidR="00163E0C" w:rsidRPr="003C2046" w:rsidRDefault="00163E0C" w:rsidP="001166F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 обследовании условий жизни заявителя специалист</w:t>
            </w:r>
            <w:r w:rsidR="001166F6">
              <w:rPr>
                <w:rFonts w:ascii="Times New Roman" w:hAnsi="Times New Roman"/>
                <w:sz w:val="24"/>
                <w:szCs w:val="24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оценивают жилищно-бытовые условия, личные качества и мотивы, отношения, сложившиеся между членами семьи, способности заявителя к воспитанию ребенка.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Результаты обследования и основанный на них вывод о возможности заявителя быть опекуном (попечителем) отражаются в акте обследования условий жизни заявителя (далее - акт обследования).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специалистом в течение 3 дней со дня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обследования условий жизни гражданина.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694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10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0" w:type="auto"/>
          </w:tcPr>
          <w:p w:rsidR="00163E0C" w:rsidRPr="000B48AB" w:rsidRDefault="003A0279" w:rsidP="00FC3694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</w:tcPr>
          <w:p w:rsidR="00163E0C" w:rsidRPr="003C2046" w:rsidRDefault="003A0279" w:rsidP="00D5359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принятия решения является получение </w:t>
            </w:r>
            <w:r w:rsidR="00D53592"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личного дела кандидата в опекуны (попечители) и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решения </w:t>
            </w:r>
            <w:r w:rsidRPr="003A0279">
              <w:rPr>
                <w:rFonts w:ascii="Times New Roman" w:hAnsi="Times New Roman"/>
                <w:sz w:val="24"/>
                <w:szCs w:val="24"/>
              </w:rPr>
              <w:t>об установлении предварительной опеки (попечительства)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A0279">
              <w:rPr>
                <w:rFonts w:ascii="Times New Roman" w:hAnsi="Times New Roman"/>
                <w:sz w:val="24"/>
                <w:szCs w:val="24"/>
              </w:rPr>
              <w:t xml:space="preserve"> установлении предварительной опеки (попечительства)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</w:tcPr>
          <w:p w:rsidR="00163E0C" w:rsidRPr="005B4172" w:rsidRDefault="00D53592" w:rsidP="003A0279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r w:rsidR="003A0279" w:rsidRPr="003C2046">
              <w:rPr>
                <w:rFonts w:ascii="Times New Roman" w:hAnsi="Times New Roman"/>
                <w:sz w:val="24"/>
                <w:szCs w:val="24"/>
              </w:rPr>
              <w:t xml:space="preserve">проверяет право заявителя </w:t>
            </w:r>
            <w:r w:rsidR="003A0279">
              <w:rPr>
                <w:rFonts w:ascii="Times New Roman" w:hAnsi="Times New Roman"/>
                <w:sz w:val="24"/>
                <w:szCs w:val="24"/>
              </w:rPr>
              <w:t>на установлении предварительной опеки (попечительства)</w:t>
            </w:r>
            <w:r w:rsidR="003A0279" w:rsidRPr="003C2046">
              <w:rPr>
                <w:rFonts w:ascii="Times New Roman" w:hAnsi="Times New Roman"/>
                <w:sz w:val="24"/>
                <w:szCs w:val="24"/>
              </w:rPr>
              <w:t xml:space="preserve"> либо правомерность отказа заявителю </w:t>
            </w:r>
            <w:r w:rsidR="003A0279">
              <w:rPr>
                <w:rFonts w:ascii="Times New Roman" w:hAnsi="Times New Roman"/>
                <w:sz w:val="24"/>
                <w:szCs w:val="24"/>
              </w:rPr>
              <w:t>в</w:t>
            </w:r>
            <w:r w:rsidR="003A0279" w:rsidRPr="003A0279">
              <w:rPr>
                <w:rFonts w:ascii="Times New Roman" w:hAnsi="Times New Roman"/>
                <w:sz w:val="24"/>
                <w:szCs w:val="24"/>
              </w:rPr>
              <w:t xml:space="preserve"> установлении предварительной опеки (попечительства)</w:t>
            </w:r>
            <w:r w:rsidR="003A0279" w:rsidRPr="003C2046">
              <w:rPr>
                <w:rFonts w:ascii="Times New Roman" w:hAnsi="Times New Roman"/>
                <w:sz w:val="24"/>
                <w:szCs w:val="24"/>
              </w:rPr>
              <w:t>и принимает соответствующее решение, заверяя его личной подписью.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3.2.5.3.</w:t>
            </w:r>
          </w:p>
        </w:tc>
        <w:tc>
          <w:tcPr>
            <w:tcW w:w="0" w:type="auto"/>
          </w:tcPr>
          <w:p w:rsidR="00163E0C" w:rsidRPr="003C2046" w:rsidRDefault="003A0279" w:rsidP="00D53592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Ответствененза выполнение административных действий</w:t>
            </w:r>
            <w:r w:rsidR="00D53592">
              <w:rPr>
                <w:rFonts w:ascii="Times New Roman" w:hAnsi="Times New Roman"/>
                <w:sz w:val="24"/>
                <w:szCs w:val="24"/>
              </w:rPr>
              <w:t xml:space="preserve"> Зам. главы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3.2.5.4.</w:t>
            </w:r>
          </w:p>
        </w:tc>
        <w:tc>
          <w:tcPr>
            <w:tcW w:w="0" w:type="auto"/>
          </w:tcPr>
          <w:p w:rsidR="00163E0C" w:rsidRPr="003C2046" w:rsidRDefault="003A0279" w:rsidP="00E843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3.2.5.5.</w:t>
            </w:r>
          </w:p>
        </w:tc>
        <w:tc>
          <w:tcPr>
            <w:tcW w:w="0" w:type="auto"/>
          </w:tcPr>
          <w:p w:rsidR="00163E0C" w:rsidRPr="003C2046" w:rsidRDefault="003A0279" w:rsidP="00BE2BB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sz w:val="24"/>
                <w:szCs w:val="24"/>
              </w:rPr>
              <w:t>и или об отказе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5359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D53592"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="003A0279" w:rsidRPr="003A0279">
              <w:rPr>
                <w:rFonts w:ascii="Times New Roman" w:hAnsi="Times New Roman"/>
                <w:sz w:val="24"/>
                <w:szCs w:val="24"/>
              </w:rPr>
              <w:t>установлении предварительной опеки (попечительства)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F16E7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3C2046">
              <w:rPr>
                <w:szCs w:val="24"/>
              </w:rPr>
              <w:t xml:space="preserve">В случае принятия решения о предоставлении Муниципальной услуги </w:t>
            </w:r>
            <w:r w:rsidR="00D53592">
              <w:rPr>
                <w:szCs w:val="24"/>
              </w:rPr>
              <w:t xml:space="preserve">зам. главы </w:t>
            </w:r>
            <w:r>
              <w:rPr>
                <w:szCs w:val="24"/>
              </w:rPr>
              <w:t xml:space="preserve">визирует проект </w:t>
            </w:r>
            <w:r w:rsidRPr="00F16E75">
              <w:rPr>
                <w:szCs w:val="24"/>
              </w:rPr>
              <w:t xml:space="preserve">решения </w:t>
            </w:r>
            <w:r w:rsidR="003A0279" w:rsidRPr="003A0279">
              <w:rPr>
                <w:szCs w:val="24"/>
              </w:rPr>
              <w:t>об установлении предварительной опеки (попечительства)</w:t>
            </w:r>
            <w:r>
              <w:rPr>
                <w:szCs w:val="24"/>
              </w:rPr>
              <w:t xml:space="preserve">. </w:t>
            </w:r>
          </w:p>
          <w:p w:rsidR="00163E0C" w:rsidRPr="003C2046" w:rsidRDefault="00163E0C" w:rsidP="00B347F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53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5359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300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лаве Администрации</w:t>
            </w:r>
            <w:r w:rsidR="00D53592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53592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300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лавой Администрации</w:t>
            </w:r>
            <w:r w:rsidR="00D53592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53592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D53592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53592">
              <w:rPr>
                <w:rFonts w:ascii="Times New Roman" w:hAnsi="Times New Roman"/>
                <w:sz w:val="24"/>
                <w:szCs w:val="24"/>
              </w:rPr>
              <w:t>ский район».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3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3.2.6.6.</w:t>
            </w:r>
          </w:p>
        </w:tc>
        <w:tc>
          <w:tcPr>
            <w:tcW w:w="0" w:type="auto"/>
          </w:tcPr>
          <w:p w:rsidR="00163E0C" w:rsidRPr="003C2046" w:rsidRDefault="00163E0C" w:rsidP="003A02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Постановленияили уведомления об отказе в предоставлении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C355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50">
              <w:rPr>
                <w:rFonts w:ascii="Times New Roman" w:hAnsi="Times New Roman"/>
                <w:sz w:val="24"/>
                <w:szCs w:val="24"/>
              </w:rPr>
              <w:t xml:space="preserve">Максимальный срок выполнения указанных административных действий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  <w:r w:rsidRPr="008C3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0" w:type="auto"/>
          </w:tcPr>
          <w:p w:rsidR="00163E0C" w:rsidRPr="00C9591E" w:rsidRDefault="00163E0C" w:rsidP="00DD761A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91E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3.2.7.1.</w:t>
            </w:r>
          </w:p>
        </w:tc>
        <w:tc>
          <w:tcPr>
            <w:tcW w:w="0" w:type="auto"/>
          </w:tcPr>
          <w:p w:rsidR="00163E0C" w:rsidRPr="003C2046" w:rsidRDefault="00163E0C" w:rsidP="00ED26EE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53592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оформляет </w:t>
            </w:r>
            <w:r w:rsidR="003A0279">
              <w:rPr>
                <w:rFonts w:ascii="Times New Roman" w:hAnsi="Times New Roman"/>
                <w:sz w:val="24"/>
                <w:szCs w:val="24"/>
              </w:rPr>
              <w:t xml:space="preserve">временное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удостоверение опекуна (попечителя), в течение 1 дня со дня регистрации Постановления.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3.2.7.2.</w:t>
            </w:r>
          </w:p>
        </w:tc>
        <w:tc>
          <w:tcPr>
            <w:tcW w:w="0" w:type="auto"/>
          </w:tcPr>
          <w:p w:rsidR="00163E0C" w:rsidRPr="003C2046" w:rsidRDefault="00163E0C" w:rsidP="000300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остановление Администрации</w:t>
            </w:r>
            <w:r w:rsidR="00D53592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300DB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53592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="003A0279" w:rsidRPr="003A0279">
              <w:rPr>
                <w:rFonts w:ascii="Times New Roman" w:hAnsi="Times New Roman"/>
                <w:sz w:val="24"/>
                <w:szCs w:val="24"/>
              </w:rPr>
              <w:t>об установлении предварительной опеки (попечительства)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A0279">
              <w:rPr>
                <w:rFonts w:ascii="Times New Roman" w:hAnsi="Times New Roman"/>
                <w:sz w:val="24"/>
                <w:szCs w:val="24"/>
              </w:rPr>
              <w:t xml:space="preserve">временное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3A0279"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3A0279">
              <w:rPr>
                <w:rFonts w:ascii="Times New Roman" w:hAnsi="Times New Roman"/>
                <w:sz w:val="24"/>
                <w:szCs w:val="24"/>
              </w:rPr>
              <w:t>в</w:t>
            </w:r>
            <w:r w:rsidR="003A0279" w:rsidRPr="003A0279">
              <w:rPr>
                <w:rFonts w:ascii="Times New Roman" w:hAnsi="Times New Roman"/>
                <w:sz w:val="24"/>
                <w:szCs w:val="24"/>
              </w:rPr>
              <w:t xml:space="preserve"> установлении предварительной опеки (попечительства)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 возвращаются, представленные им документы.К</w:t>
            </w:r>
            <w:r w:rsidR="00D53592">
              <w:rPr>
                <w:rFonts w:ascii="Times New Roman" w:hAnsi="Times New Roman"/>
                <w:sz w:val="24"/>
                <w:szCs w:val="24"/>
              </w:rPr>
              <w:t>опии документов хранятся у с</w:t>
            </w:r>
            <w:r w:rsidR="001166F6">
              <w:rPr>
                <w:rFonts w:ascii="Times New Roman" w:hAnsi="Times New Roman"/>
                <w:sz w:val="24"/>
                <w:szCs w:val="24"/>
              </w:rPr>
              <w:t>п</w:t>
            </w:r>
            <w:r w:rsidR="00D53592">
              <w:rPr>
                <w:rFonts w:ascii="Times New Roman" w:hAnsi="Times New Roman"/>
                <w:sz w:val="24"/>
                <w:szCs w:val="24"/>
              </w:rPr>
              <w:t>ециалиста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3.2.7.3.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63E0C" w:rsidRPr="003C2046" w:rsidRDefault="00DF08AB" w:rsidP="000300DB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163E0C" w:rsidRPr="003C2046">
              <w:rPr>
                <w:rFonts w:ascii="Times New Roman" w:hAnsi="Times New Roman"/>
              </w:rPr>
              <w:t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</w:t>
            </w:r>
            <w:r w:rsidR="00D53592">
              <w:rPr>
                <w:rFonts w:ascii="Times New Roman" w:hAnsi="Times New Roman"/>
              </w:rPr>
              <w:t xml:space="preserve"> МО </w:t>
            </w:r>
            <w:r w:rsidR="00D53592">
              <w:rPr>
                <w:rFonts w:ascii="Times New Roman" w:hAnsi="Times New Roman"/>
              </w:rPr>
              <w:lastRenderedPageBreak/>
              <w:t>«</w:t>
            </w:r>
            <w:r w:rsidR="000300DB">
              <w:rPr>
                <w:rFonts w:ascii="Times New Roman" w:hAnsi="Times New Roman"/>
              </w:rPr>
              <w:t>Унцукуль</w:t>
            </w:r>
            <w:r w:rsidR="00D53592">
              <w:rPr>
                <w:rFonts w:ascii="Times New Roman" w:hAnsi="Times New Roman"/>
              </w:rPr>
              <w:t>ский район»</w:t>
            </w:r>
            <w:r w:rsidR="00163E0C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300DB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D53592">
              <w:rPr>
                <w:rFonts w:ascii="Times New Roman" w:hAnsi="Times New Roman"/>
              </w:rPr>
              <w:t>МО «</w:t>
            </w:r>
            <w:r w:rsidR="000300DB">
              <w:rPr>
                <w:rFonts w:ascii="Times New Roman" w:hAnsi="Times New Roman"/>
              </w:rPr>
              <w:t>Унцукуль</w:t>
            </w:r>
            <w:r w:rsidR="00D53592">
              <w:rPr>
                <w:rFonts w:ascii="Times New Roman" w:hAnsi="Times New Roman"/>
              </w:rPr>
              <w:t xml:space="preserve">ский район», </w:t>
            </w:r>
            <w:r w:rsidRPr="003C2046">
              <w:rPr>
                <w:rFonts w:ascii="Times New Roman" w:hAnsi="Times New Roman"/>
              </w:rPr>
              <w:t xml:space="preserve">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63E0C" w:rsidRPr="003C2046" w:rsidRDefault="00163E0C" w:rsidP="000300DB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за полнотой и качеством предоставления муниципальнойуслуги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D53592">
              <w:rPr>
                <w:rFonts w:ascii="Times New Roman" w:hAnsi="Times New Roman"/>
              </w:rPr>
              <w:t>МО «</w:t>
            </w:r>
            <w:r w:rsidR="000300DB">
              <w:rPr>
                <w:rFonts w:ascii="Times New Roman" w:hAnsi="Times New Roman"/>
              </w:rPr>
              <w:t>Унцукуль</w:t>
            </w:r>
            <w:r w:rsidR="00D53592">
              <w:rPr>
                <w:rFonts w:ascii="Times New Roman" w:hAnsi="Times New Roman"/>
              </w:rPr>
              <w:t>ский район» курирующий специалистов</w:t>
            </w:r>
            <w:r w:rsidR="003A0279">
              <w:rPr>
                <w:rFonts w:ascii="Times New Roman" w:hAnsi="Times New Roman"/>
              </w:rPr>
              <w:t>,</w:t>
            </w:r>
            <w:r w:rsidR="001166F6">
              <w:rPr>
                <w:rFonts w:ascii="Times New Roman" w:hAnsi="Times New Roman"/>
              </w:rPr>
              <w:t xml:space="preserve"> предоставляющих</w:t>
            </w:r>
            <w:r w:rsidRPr="003C2046">
              <w:rPr>
                <w:rFonts w:ascii="Times New Roman" w:hAnsi="Times New Roman"/>
              </w:rPr>
              <w:t xml:space="preserve"> муниципальную услугу.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</w:t>
            </w:r>
            <w:r w:rsidR="00D53592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должностных лиц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досудебном (внесудебном) порядке.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 w:rsidR="00D535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в своей письменной жалобе в обязательном порядке указывает наименование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163E0C" w:rsidRPr="003C2046" w:rsidRDefault="00163E0C" w:rsidP="000300D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досудебном порядке жалоба заявителя направляется Главе Администрации</w:t>
            </w:r>
            <w:r w:rsidR="00D535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</w:t>
            </w:r>
            <w:r w:rsidR="000300DB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D53592">
              <w:rPr>
                <w:rFonts w:ascii="Times New Roman" w:hAnsi="Times New Roman"/>
                <w:sz w:val="24"/>
                <w:szCs w:val="24"/>
                <w:lang w:eastAsia="en-US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63E0C" w:rsidRPr="003C2046" w:rsidRDefault="00163E0C" w:rsidP="000300D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D53592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0300DB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D535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163E0C" w:rsidRPr="003C2046" w:rsidRDefault="00163E0C" w:rsidP="000300D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D53592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0300DB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D535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1224A" w:rsidRDefault="00F1224A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DF08AB" w:rsidRDefault="00DF08AB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D53592">
        <w:rPr>
          <w:rFonts w:ascii="Times New Roman" w:hAnsi="Times New Roman"/>
          <w:sz w:val="24"/>
          <w:szCs w:val="24"/>
        </w:rPr>
        <w:t>МО «</w:t>
      </w:r>
      <w:r w:rsidR="00F1224A">
        <w:rPr>
          <w:rFonts w:ascii="Times New Roman" w:hAnsi="Times New Roman"/>
          <w:sz w:val="24"/>
          <w:szCs w:val="24"/>
        </w:rPr>
        <w:t>Унцукуль</w:t>
      </w:r>
      <w:r w:rsidR="00D53592">
        <w:rPr>
          <w:rFonts w:ascii="Times New Roman" w:hAnsi="Times New Roman"/>
          <w:sz w:val="24"/>
          <w:szCs w:val="24"/>
        </w:rPr>
        <w:t>ский район»</w:t>
      </w:r>
    </w:p>
    <w:p w:rsidR="002A2DCB" w:rsidRPr="003C2046" w:rsidRDefault="00EB6736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2A2DCB" w:rsidRPr="003C2046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2A2DCB" w:rsidRPr="003C2046" w:rsidRDefault="002A2DCB" w:rsidP="003A0279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«</w:t>
      </w:r>
      <w:r w:rsidR="003A0279" w:rsidRPr="003A0279">
        <w:rPr>
          <w:rFonts w:ascii="Times New Roman" w:hAnsi="Times New Roman"/>
          <w:sz w:val="24"/>
          <w:szCs w:val="24"/>
        </w:rPr>
        <w:t>Предварительная опека и попечительство</w:t>
      </w:r>
      <w:r w:rsidRPr="003C2046">
        <w:rPr>
          <w:rFonts w:ascii="Times New Roman" w:hAnsi="Times New Roman"/>
          <w:sz w:val="24"/>
          <w:szCs w:val="24"/>
        </w:rPr>
        <w:t>»</w:t>
      </w:r>
    </w:p>
    <w:p w:rsidR="005A3DBC" w:rsidRPr="003C2046" w:rsidRDefault="005A3DBC" w:rsidP="0012267D">
      <w:pPr>
        <w:ind w:right="-2"/>
        <w:jc w:val="right"/>
        <w:rPr>
          <w:rFonts w:ascii="Times New Roman" w:hAnsi="Times New Roman"/>
          <w:sz w:val="24"/>
          <w:szCs w:val="24"/>
        </w:rPr>
      </w:pPr>
    </w:p>
    <w:bookmarkEnd w:id="4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9C6A8F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9C6A8F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E73E51" w:rsidRPr="0070489F" w:rsidRDefault="00E73E51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E73E51" w:rsidRPr="0070489F" w:rsidRDefault="00E73E51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E73E51" w:rsidRPr="0070489F" w:rsidRDefault="00E73E51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9C6A8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C6A8F">
        <w:rPr>
          <w:noProof/>
        </w:rPr>
        <w:pict>
          <v:shape id="AutoShape 78" o:spid="_x0000_s1122" type="#_x0000_t116" style="position:absolute;left:0;text-align:left;margin-left:113.15pt;margin-top:24.55pt;width:307.3pt;height:5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E73E51" w:rsidRDefault="00E73E51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9C6A8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C6A8F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C6A8F" w:rsidRPr="009C6A8F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E73E51" w:rsidRDefault="00E73E51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C6A8F" w:rsidRPr="009C6A8F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9C6A8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28" type="#_x0000_t109" style="position:absolute;left:0;text-align:left;margin-left:166.35pt;margin-top:19.85pt;width:225pt;height:2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28">
              <w:txbxContent>
                <w:p w:rsidR="00E73E51" w:rsidRDefault="00E73E51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личного дела</w:t>
                  </w:r>
                </w:p>
              </w:txbxContent>
            </v:textbox>
          </v:shape>
        </w:pict>
      </w:r>
    </w:p>
    <w:p w:rsidR="00D068D9" w:rsidRDefault="009C6A8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1" type="#_x0000_t67" style="position:absolute;left:0;text-align:left;margin-left:264.3pt;margin-top:22.75pt;width:7.15pt;height:20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9C6A8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0" type="#_x0000_t109" style="position:absolute;left:0;text-align:left;margin-left:107.6pt;margin-top:17.7pt;width:355.55pt;height:47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0">
              <w:txbxContent>
                <w:p w:rsidR="00E73E51" w:rsidRDefault="00E73E51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акта обследования  жилищно-бытовых условий заявителя</w:t>
                  </w:r>
                </w:p>
              </w:txbxContent>
            </v:textbox>
          </v:shape>
        </w:pict>
      </w:r>
    </w:p>
    <w:p w:rsidR="00D068D9" w:rsidRPr="0007678D" w:rsidRDefault="0007678D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до 7 дней</w:t>
      </w:r>
    </w:p>
    <w:p w:rsidR="00D068D9" w:rsidRDefault="009C6A8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C6A8F">
        <w:rPr>
          <w:noProof/>
        </w:rPr>
        <w:pict>
          <v:shape id="_x0000_s1133" type="#_x0000_t67" style="position:absolute;left:0;text-align:left;margin-left:264.3pt;margin-top:13.8pt;width:7.15pt;height:2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9C6A8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2" type="#_x0000_t109" style="position:absolute;left:0;text-align:left;margin-left:82.35pt;margin-top:8.75pt;width:402.7pt;height:86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2">
              <w:txbxContent>
                <w:p w:rsidR="00E73E51" w:rsidRPr="00081800" w:rsidRDefault="00E73E51" w:rsidP="00721D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Подготовка проекта решения </w:t>
                  </w:r>
                  <w:r w:rsidRPr="005E7E39">
                    <w:rPr>
                      <w:rFonts w:ascii="Times New Roman" w:hAnsi="Times New Roman"/>
                      <w:sz w:val="28"/>
                      <w:szCs w:val="28"/>
                    </w:rPr>
                    <w:t>об установлении предварительной опеки (попечительства)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либо решения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отказе </w:t>
                  </w:r>
                  <w:r w:rsidRPr="005E7E39">
                    <w:rPr>
                      <w:rFonts w:ascii="Times New Roman" w:hAnsi="Times New Roman"/>
                      <w:sz w:val="28"/>
                      <w:szCs w:val="28"/>
                    </w:rPr>
                    <w:t>об установлении предварительной опеки (попечительства)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9C6A8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4" type="#_x0000_t67" style="position:absolute;left:0;text-align:left;margin-left:271.45pt;margin-top:17.75pt;width:7.15pt;height:20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9C6A8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C6A8F">
        <w:rPr>
          <w:noProof/>
        </w:rPr>
        <w:pict>
          <v:shape id="AutoShape 80" o:spid="_x0000_s1126" type="#_x0000_t176" style="position:absolute;left:0;text-align:left;margin-left:188.8pt;margin-top:12.7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E73E51" w:rsidRDefault="00E73E51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Pr="00523E0B" w:rsidRDefault="009C6A8F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 w:rsidRPr="009C6A8F"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margin-left:334.15pt;margin-top:25.4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9C6A8F"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margin-left:195.9pt;margin-top:25.4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523E0B" w:rsidRPr="00523E0B">
        <w:rPr>
          <w:rFonts w:ascii="Times New Roman" w:hAnsi="Times New Roman"/>
          <w:sz w:val="24"/>
          <w:szCs w:val="24"/>
        </w:rPr>
        <w:t>- 5 дней</w:t>
      </w:r>
    </w:p>
    <w:p w:rsidR="00D068D9" w:rsidRDefault="009C6A8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C6A8F">
        <w:rPr>
          <w:noProof/>
        </w:rPr>
        <w:pict>
          <v:shape id="_x0000_s1160" type="#_x0000_t109" style="position:absolute;left:0;text-align:left;margin-left:103.4pt;margin-top:20.4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E73E51" w:rsidRPr="00541FDF" w:rsidRDefault="00E73E51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Pr="009C6A8F">
        <w:rPr>
          <w:noProof/>
        </w:rPr>
        <w:pict>
          <v:shape id="_x0000_s1161" type="#_x0000_t109" style="position:absolute;left:0;text-align:left;margin-left:301.75pt;margin-top:20.4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E73E51" w:rsidRDefault="00E73E51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9C6A8F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73E51" w:rsidRDefault="00E73E51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C6A8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C6A8F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73E51" w:rsidRDefault="00E73E51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C6A8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left:0;text-align:left;margin-left:173.8pt;margin-top:11.3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67.3pt;margin-top:16.4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9C6A8F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73E51" w:rsidRDefault="00E73E51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C6A8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C6A8F">
        <w:rPr>
          <w:noProof/>
        </w:rPr>
        <w:pict>
          <v:shape id="_x0000_s1168" type="#_x0000_t116" style="position:absolute;left:0;text-align:left;margin-left:291pt;margin-top:11.4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E73E51" w:rsidRDefault="00E73E51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9C6A8F">
        <w:rPr>
          <w:noProof/>
        </w:rPr>
        <w:pict>
          <v:shape id="_x0000_s1167" type="#_x0000_t116" style="position:absolute;left:0;text-align:left;margin-left:82.35pt;margin-top:6.3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E73E51" w:rsidRPr="00BD2E5A" w:rsidRDefault="00E73E51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E73E51" w:rsidRDefault="00E73E51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81800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C6A8F" w:rsidRPr="009C6A8F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E73E51" w:rsidRDefault="00E73E51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4051" w:rsidRDefault="00A94051" w:rsidP="00A940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7714D" w:rsidRPr="00A94051" w:rsidRDefault="00A94051" w:rsidP="00A9405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1E48AA" w:rsidRPr="00C86809" w:rsidRDefault="001E48AA" w:rsidP="00F1224A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="00F1224A">
        <w:rPr>
          <w:rFonts w:ascii="Times New Roman" w:hAnsi="Times New Roman"/>
          <w:b/>
          <w:sz w:val="24"/>
          <w:szCs w:val="24"/>
        </w:rPr>
        <w:t>Глава  МО</w:t>
      </w:r>
    </w:p>
    <w:p w:rsidR="00D53592" w:rsidRPr="00C86809" w:rsidRDefault="00D53592" w:rsidP="00F1224A">
      <w:pPr>
        <w:pStyle w:val="a3"/>
        <w:spacing w:after="60"/>
        <w:ind w:left="6237"/>
        <w:jc w:val="center"/>
        <w:rPr>
          <w:rFonts w:ascii="Times New Roman" w:hAnsi="Times New Roman"/>
          <w:b/>
          <w:sz w:val="24"/>
          <w:szCs w:val="24"/>
        </w:rPr>
      </w:pPr>
      <w:r w:rsidRPr="00C86809">
        <w:rPr>
          <w:rFonts w:ascii="Times New Roman" w:hAnsi="Times New Roman"/>
          <w:b/>
          <w:sz w:val="24"/>
          <w:szCs w:val="24"/>
        </w:rPr>
        <w:t xml:space="preserve"> «</w:t>
      </w:r>
      <w:r w:rsidR="00F1224A">
        <w:rPr>
          <w:rFonts w:ascii="Times New Roman" w:hAnsi="Times New Roman"/>
          <w:b/>
          <w:sz w:val="24"/>
          <w:szCs w:val="24"/>
        </w:rPr>
        <w:t>Унцукуль</w:t>
      </w:r>
      <w:r w:rsidRPr="00C86809">
        <w:rPr>
          <w:rFonts w:ascii="Times New Roman" w:hAnsi="Times New Roman"/>
          <w:b/>
          <w:sz w:val="24"/>
          <w:szCs w:val="24"/>
        </w:rPr>
        <w:t>ский район»</w:t>
      </w:r>
    </w:p>
    <w:p w:rsidR="00D53592" w:rsidRPr="00C86809" w:rsidRDefault="00F1224A" w:rsidP="00F1224A">
      <w:pPr>
        <w:pStyle w:val="a3"/>
        <w:spacing w:after="60"/>
        <w:ind w:left="62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Нурмагомедову И.М</w:t>
      </w:r>
      <w:r w:rsidR="00D53592" w:rsidRPr="00C86809">
        <w:rPr>
          <w:rFonts w:ascii="Times New Roman" w:hAnsi="Times New Roman"/>
          <w:b/>
          <w:sz w:val="24"/>
          <w:szCs w:val="24"/>
        </w:rPr>
        <w:t>.</w:t>
      </w:r>
    </w:p>
    <w:p w:rsidR="001E48AA" w:rsidRPr="00D53592" w:rsidRDefault="001E48AA" w:rsidP="00D53592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E48AA" w:rsidRPr="0075356C" w:rsidRDefault="001E48AA" w:rsidP="001E48AA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1E48AA" w:rsidRPr="003C2046" w:rsidRDefault="001E48AA" w:rsidP="001E48AA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1E48AA" w:rsidRPr="003C2046" w:rsidRDefault="001E48AA" w:rsidP="001E48AA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адресу:______</w:t>
      </w:r>
      <w:r>
        <w:rPr>
          <w:rFonts w:ascii="Times New Roman" w:hAnsi="Times New Roman"/>
          <w:sz w:val="24"/>
          <w:szCs w:val="24"/>
        </w:rPr>
        <w:t>______</w:t>
      </w:r>
    </w:p>
    <w:p w:rsidR="001E48AA" w:rsidRPr="003C2046" w:rsidRDefault="001E48AA" w:rsidP="001E48AA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1E48AA" w:rsidRPr="003C2046" w:rsidRDefault="001E48AA" w:rsidP="001E48AA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1E48AA" w:rsidRDefault="001E48AA" w:rsidP="001E48AA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E48AA" w:rsidRPr="003C2046" w:rsidRDefault="001E48AA" w:rsidP="001E48AA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1E48AA" w:rsidRPr="003C2046" w:rsidRDefault="001E48AA" w:rsidP="001E48AA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1E48AA" w:rsidRPr="003C2046" w:rsidRDefault="001E48AA" w:rsidP="001E48AA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1E48AA" w:rsidRPr="003C2046" w:rsidRDefault="001E48AA" w:rsidP="001E48AA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1E48AA" w:rsidRPr="00EE62BA" w:rsidRDefault="001E48AA" w:rsidP="001E48A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1E48AA" w:rsidRPr="003C2046" w:rsidRDefault="001E48AA" w:rsidP="001E48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8AA" w:rsidRPr="003C2046" w:rsidRDefault="001E48AA" w:rsidP="001E48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8AA" w:rsidRPr="0075356C" w:rsidRDefault="001E48AA" w:rsidP="001E48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5E7E39" w:rsidRDefault="005E7E39" w:rsidP="005E7E39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1E48AA" w:rsidRPr="003C2046" w:rsidRDefault="001E48AA" w:rsidP="005E7E39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5E7E39" w:rsidRDefault="005E7E39" w:rsidP="005E7E39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установить предварительную опеку (попечительство) над несовершеннолетним (-ей, -ми) </w:t>
      </w:r>
      <w:r w:rsidRPr="003C2046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5E7E39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______________________________________________________________________________________. </w:t>
      </w:r>
    </w:p>
    <w:p w:rsidR="005E7E39" w:rsidRPr="005E7E39" w:rsidRDefault="005E7E39" w:rsidP="005E7E3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г.р</w:t>
      </w:r>
      <w:r w:rsidRPr="0075356C">
        <w:rPr>
          <w:rFonts w:ascii="Times New Roman" w:hAnsi="Times New Roman"/>
          <w:sz w:val="20"/>
          <w:szCs w:val="20"/>
        </w:rPr>
        <w:t>.)</w:t>
      </w:r>
    </w:p>
    <w:p w:rsidR="005E7E39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Опекуном (попечителем) назначить меня, в связи с тем что родители несовершеннолетнего (-ей, -их) </w:t>
      </w:r>
    </w:p>
    <w:p w:rsidR="005E7E39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5E7E39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5E7E39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5E7E39" w:rsidRPr="0081098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E7E39" w:rsidRPr="003C204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EC1256" w:rsidRDefault="005E7E39" w:rsidP="005E7E39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lastRenderedPageBreak/>
        <w:t xml:space="preserve">Даю согласие на обработку и использование моих персональных данных.        </w:t>
      </w:r>
    </w:p>
    <w:p w:rsidR="005E7E39" w:rsidRPr="00C36848" w:rsidRDefault="005E7E39" w:rsidP="005E7E3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E7E39" w:rsidRPr="003C204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B33C33" w:rsidRDefault="005E7E39" w:rsidP="005E7E3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"____"_____________ 20__ г. ____________________(____________________)</w:t>
      </w:r>
    </w:p>
    <w:p w:rsidR="005E7E39" w:rsidRPr="00CE3536" w:rsidRDefault="005E7E39" w:rsidP="005E7E39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5E7E39" w:rsidRDefault="005E7E39" w:rsidP="005E7E3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94051" w:rsidRPr="00A94051" w:rsidRDefault="00A94051" w:rsidP="00A9405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940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A940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A94051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A94051" w:rsidRPr="00A94051" w:rsidRDefault="00A94051" w:rsidP="00A94051">
      <w:pPr>
        <w:jc w:val="center"/>
        <w:rPr>
          <w:rFonts w:ascii="Times New Roman" w:hAnsi="Times New Roman"/>
          <w:sz w:val="18"/>
          <w:szCs w:val="18"/>
        </w:rPr>
      </w:pPr>
      <w:r w:rsidRPr="00A94051">
        <w:rPr>
          <w:rFonts w:ascii="Times New Roman" w:hAnsi="Times New Roman"/>
          <w:sz w:val="18"/>
          <w:szCs w:val="18"/>
        </w:rPr>
        <w:t>(Ф.И.О., подпись работника)</w:t>
      </w:r>
      <w:r w:rsidRPr="00A94051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5E7E39" w:rsidRDefault="005E7E39" w:rsidP="00A94051">
      <w:pPr>
        <w:rPr>
          <w:rFonts w:ascii="Times New Roman" w:hAnsi="Times New Roman"/>
          <w:sz w:val="24"/>
          <w:szCs w:val="24"/>
        </w:rPr>
      </w:pPr>
    </w:p>
    <w:p w:rsidR="00A94051" w:rsidRDefault="00A94051" w:rsidP="00A94051">
      <w:pPr>
        <w:rPr>
          <w:rFonts w:ascii="Times New Roman" w:hAnsi="Times New Roman"/>
          <w:b/>
          <w:sz w:val="24"/>
          <w:szCs w:val="24"/>
        </w:rPr>
      </w:pPr>
    </w:p>
    <w:p w:rsidR="005E7E39" w:rsidRDefault="005E7E39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3777FC" w:rsidRDefault="002A2DCB" w:rsidP="00EE62BA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>Приложение № 4</w:t>
      </w: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" w:name="OLE_LINK63"/>
      <w:bookmarkStart w:id="8" w:name="OLE_LINK53"/>
      <w:bookmarkStart w:id="9" w:name="OLE_LINK54"/>
      <w:bookmarkStart w:id="10" w:name="OLE_LINK64"/>
      <w:bookmarkStart w:id="11" w:name="OLE_LINK66"/>
      <w:bookmarkStart w:id="12" w:name="OLE_LINK70"/>
      <w:bookmarkStart w:id="13" w:name="OLE_LINK72"/>
      <w:bookmarkStart w:id="14" w:name="OLE_LINK80"/>
      <w:bookmarkStart w:id="15" w:name="OLE_LINK52"/>
      <w:bookmarkStart w:id="16" w:name="OLE_LINK20"/>
      <w:bookmarkStart w:id="17" w:name="OLE_LINK21"/>
      <w:bookmarkStart w:id="18" w:name="OLE_LINK45"/>
      <w:bookmarkStart w:id="19" w:name="OLE_LINK46"/>
      <w:bookmarkStart w:id="20" w:name="OLE_LINK47"/>
    </w:p>
    <w:p w:rsidR="00234F37" w:rsidRPr="00C86809" w:rsidRDefault="00234F37" w:rsidP="00F1224A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="00C86809" w:rsidRPr="00C86809">
        <w:rPr>
          <w:rFonts w:ascii="Times New Roman" w:hAnsi="Times New Roman"/>
          <w:b/>
          <w:sz w:val="24"/>
          <w:szCs w:val="24"/>
        </w:rPr>
        <w:t>Главы</w:t>
      </w:r>
      <w:r w:rsidR="00F1224A">
        <w:rPr>
          <w:rFonts w:ascii="Times New Roman" w:hAnsi="Times New Roman"/>
          <w:b/>
          <w:sz w:val="24"/>
          <w:szCs w:val="24"/>
        </w:rPr>
        <w:t>МО</w:t>
      </w:r>
    </w:p>
    <w:p w:rsidR="00D53592" w:rsidRPr="00C86809" w:rsidRDefault="00D53592" w:rsidP="00F1224A">
      <w:pPr>
        <w:pStyle w:val="a3"/>
        <w:ind w:left="6237"/>
        <w:jc w:val="center"/>
        <w:rPr>
          <w:rFonts w:ascii="Times New Roman" w:hAnsi="Times New Roman"/>
          <w:b/>
          <w:sz w:val="24"/>
          <w:szCs w:val="24"/>
        </w:rPr>
      </w:pPr>
      <w:bookmarkStart w:id="21" w:name="OLE_LINK85"/>
      <w:bookmarkStart w:id="22" w:name="OLE_LINK86"/>
      <w:r w:rsidRPr="00C86809">
        <w:rPr>
          <w:rFonts w:ascii="Times New Roman" w:hAnsi="Times New Roman"/>
          <w:b/>
          <w:sz w:val="24"/>
          <w:szCs w:val="24"/>
        </w:rPr>
        <w:t xml:space="preserve"> «Ногайский район»</w:t>
      </w:r>
    </w:p>
    <w:p w:rsidR="00D53592" w:rsidRPr="00C86809" w:rsidRDefault="00F1224A" w:rsidP="00F1224A">
      <w:pPr>
        <w:pStyle w:val="a3"/>
        <w:ind w:left="62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Нурмагомедову И.М.</w:t>
      </w:r>
    </w:p>
    <w:p w:rsidR="00234F37" w:rsidRPr="003C2046" w:rsidRDefault="00234F37" w:rsidP="00234F37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34F37" w:rsidRPr="0075356C" w:rsidRDefault="00234F37" w:rsidP="00234F37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bookmarkEnd w:id="21"/>
    <w:bookmarkEnd w:id="22"/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адресу:______</w:t>
      </w:r>
      <w:r>
        <w:rPr>
          <w:rFonts w:ascii="Times New Roman" w:hAnsi="Times New Roman"/>
          <w:sz w:val="24"/>
          <w:szCs w:val="24"/>
        </w:rPr>
        <w:t>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34F37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34F37" w:rsidRPr="003C2046" w:rsidRDefault="00234F37" w:rsidP="00234F37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34F37" w:rsidRPr="00EE62BA" w:rsidRDefault="00234F37" w:rsidP="00234F3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bookmarkEnd w:id="7"/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34F37" w:rsidRPr="0075356C" w:rsidRDefault="00234F37" w:rsidP="00234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bookmarkEnd w:id="15"/>
    <w:p w:rsidR="005A3DBC" w:rsidRPr="003C204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bookmarkEnd w:id="16"/>
    <w:bookmarkEnd w:id="17"/>
    <w:bookmarkEnd w:id="18"/>
    <w:bookmarkEnd w:id="19"/>
    <w:bookmarkEnd w:id="20"/>
    <w:p w:rsidR="005A3DBC" w:rsidRPr="0081098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даю согласие на то, чтобы моим опекуном (попечителем) назначили ___________________________________________________</w:t>
      </w:r>
      <w:r w:rsidR="00810986" w:rsidRPr="00810986">
        <w:rPr>
          <w:rFonts w:ascii="Times New Roman" w:hAnsi="Times New Roman"/>
          <w:sz w:val="24"/>
          <w:szCs w:val="24"/>
        </w:rPr>
        <w:t>________________________</w:t>
      </w:r>
      <w:r w:rsidR="00810986">
        <w:rPr>
          <w:rFonts w:ascii="Times New Roman" w:hAnsi="Times New Roman"/>
          <w:sz w:val="24"/>
          <w:szCs w:val="24"/>
        </w:rPr>
        <w:t>___________</w:t>
      </w:r>
      <w:r w:rsidR="00810986" w:rsidRPr="00810986">
        <w:rPr>
          <w:rFonts w:ascii="Times New Roman" w:hAnsi="Times New Roman"/>
          <w:sz w:val="24"/>
          <w:szCs w:val="24"/>
        </w:rPr>
        <w:t>_</w:t>
      </w:r>
    </w:p>
    <w:p w:rsidR="005A3DBC" w:rsidRPr="00B40E24" w:rsidRDefault="0075356C" w:rsidP="0081098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г.р</w:t>
      </w:r>
      <w:r w:rsidR="005A3DBC" w:rsidRPr="0075356C">
        <w:rPr>
          <w:rFonts w:ascii="Times New Roman" w:hAnsi="Times New Roman"/>
          <w:sz w:val="20"/>
          <w:szCs w:val="20"/>
        </w:rPr>
        <w:t>.)</w:t>
      </w: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B33C33" w:rsidRDefault="005E7E39" w:rsidP="005E7E3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"____"_____________ 20__ г. ____________________(____________________)</w:t>
      </w:r>
    </w:p>
    <w:p w:rsidR="005E7E39" w:rsidRPr="00CE3536" w:rsidRDefault="005E7E39" w:rsidP="005E7E39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5E7E39" w:rsidRDefault="005E7E39" w:rsidP="005E7E3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7E39" w:rsidRDefault="005E7E39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94051" w:rsidRPr="00A94051" w:rsidRDefault="00A94051" w:rsidP="00A9405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940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A940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A94051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A94051" w:rsidRPr="00A94051" w:rsidRDefault="00A94051" w:rsidP="00A94051">
      <w:pPr>
        <w:jc w:val="center"/>
        <w:rPr>
          <w:rFonts w:ascii="Times New Roman" w:hAnsi="Times New Roman"/>
          <w:sz w:val="18"/>
          <w:szCs w:val="18"/>
        </w:rPr>
      </w:pPr>
      <w:r w:rsidRPr="00A94051">
        <w:rPr>
          <w:rFonts w:ascii="Times New Roman" w:hAnsi="Times New Roman"/>
          <w:sz w:val="18"/>
          <w:szCs w:val="18"/>
        </w:rPr>
        <w:t>(Ф.И.О., подпись работника)</w:t>
      </w:r>
      <w:r w:rsidRPr="00A94051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94051" w:rsidRPr="00A94051" w:rsidRDefault="00A94051" w:rsidP="00A94051">
      <w:pPr>
        <w:rPr>
          <w:rFonts w:ascii="Times New Roman" w:hAnsi="Times New Roman"/>
          <w:sz w:val="24"/>
          <w:szCs w:val="24"/>
        </w:rPr>
      </w:pPr>
    </w:p>
    <w:p w:rsidR="00A94051" w:rsidRPr="00A94051" w:rsidRDefault="00A94051" w:rsidP="00A94051">
      <w:pPr>
        <w:rPr>
          <w:rFonts w:ascii="Times New Roman" w:hAnsi="Times New Roman"/>
          <w:b/>
          <w:sz w:val="24"/>
          <w:szCs w:val="24"/>
        </w:rPr>
      </w:pPr>
    </w:p>
    <w:p w:rsidR="005E7E39" w:rsidRDefault="005E7E39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A94051">
      <w:pPr>
        <w:ind w:right="-2"/>
        <w:rPr>
          <w:rFonts w:ascii="Times New Roman" w:hAnsi="Times New Roman"/>
          <w:b/>
          <w:sz w:val="24"/>
          <w:szCs w:val="24"/>
        </w:rPr>
      </w:pPr>
    </w:p>
    <w:p w:rsidR="00A94051" w:rsidRDefault="00A94051" w:rsidP="00A94051">
      <w:pPr>
        <w:ind w:right="-2"/>
        <w:rPr>
          <w:rFonts w:ascii="Times New Roman" w:hAnsi="Times New Roman"/>
          <w:b/>
          <w:sz w:val="24"/>
          <w:szCs w:val="24"/>
        </w:rPr>
      </w:pPr>
    </w:p>
    <w:p w:rsidR="005E7E39" w:rsidRDefault="005E7E39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1224A" w:rsidRDefault="005E7E39" w:rsidP="00F1224A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F1224A">
        <w:rPr>
          <w:rFonts w:ascii="Times New Roman" w:hAnsi="Times New Roman"/>
          <w:b/>
          <w:sz w:val="24"/>
          <w:szCs w:val="24"/>
        </w:rPr>
        <w:t>5</w:t>
      </w:r>
    </w:p>
    <w:p w:rsidR="005E7E39" w:rsidRPr="00C86809" w:rsidRDefault="005E7E39" w:rsidP="00F1224A">
      <w:pPr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F1224A">
        <w:rPr>
          <w:rFonts w:ascii="Times New Roman" w:hAnsi="Times New Roman"/>
          <w:b/>
          <w:sz w:val="24"/>
          <w:szCs w:val="24"/>
        </w:rPr>
        <w:t>Глава</w:t>
      </w:r>
    </w:p>
    <w:p w:rsidR="00D53592" w:rsidRPr="00C86809" w:rsidRDefault="00D53592" w:rsidP="00C86809">
      <w:pPr>
        <w:pStyle w:val="a3"/>
        <w:spacing w:after="60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C86809">
        <w:rPr>
          <w:rFonts w:ascii="Times New Roman" w:hAnsi="Times New Roman"/>
          <w:b/>
          <w:sz w:val="24"/>
          <w:szCs w:val="24"/>
        </w:rPr>
        <w:t>МО «</w:t>
      </w:r>
      <w:r w:rsidR="00F1224A">
        <w:rPr>
          <w:rFonts w:ascii="Times New Roman" w:hAnsi="Times New Roman"/>
          <w:b/>
          <w:sz w:val="24"/>
          <w:szCs w:val="24"/>
        </w:rPr>
        <w:t>Унцукуль</w:t>
      </w:r>
      <w:r w:rsidRPr="00C86809">
        <w:rPr>
          <w:rFonts w:ascii="Times New Roman" w:hAnsi="Times New Roman"/>
          <w:b/>
          <w:sz w:val="24"/>
          <w:szCs w:val="24"/>
        </w:rPr>
        <w:t>ский район»</w:t>
      </w:r>
    </w:p>
    <w:p w:rsidR="00D53592" w:rsidRPr="00C86809" w:rsidRDefault="00F1224A" w:rsidP="00F1224A">
      <w:pPr>
        <w:pStyle w:val="a3"/>
        <w:ind w:left="62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Нурмагомедову И.М</w:t>
      </w:r>
      <w:r w:rsidR="00D53592" w:rsidRPr="00C86809">
        <w:rPr>
          <w:rFonts w:ascii="Times New Roman" w:hAnsi="Times New Roman"/>
          <w:b/>
          <w:sz w:val="24"/>
          <w:szCs w:val="24"/>
        </w:rPr>
        <w:t>.</w:t>
      </w:r>
    </w:p>
    <w:p w:rsidR="005E7E39" w:rsidRPr="003C2046" w:rsidRDefault="005E7E39" w:rsidP="005E7E39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E7E39" w:rsidRPr="0075356C" w:rsidRDefault="005E7E39" w:rsidP="005E7E39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5E7E39" w:rsidRPr="003C2046" w:rsidRDefault="005E7E39" w:rsidP="005E7E39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5E7E39" w:rsidRPr="003C2046" w:rsidRDefault="005E7E39" w:rsidP="005E7E39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адресу:______</w:t>
      </w:r>
      <w:r>
        <w:rPr>
          <w:rFonts w:ascii="Times New Roman" w:hAnsi="Times New Roman"/>
          <w:sz w:val="24"/>
          <w:szCs w:val="24"/>
        </w:rPr>
        <w:t>______</w:t>
      </w:r>
    </w:p>
    <w:p w:rsidR="005E7E39" w:rsidRPr="003C2046" w:rsidRDefault="005E7E39" w:rsidP="005E7E39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lastRenderedPageBreak/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5E7E39" w:rsidRPr="003C2046" w:rsidRDefault="005E7E39" w:rsidP="005E7E39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5E7E39" w:rsidRDefault="005E7E39" w:rsidP="005E7E39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E7E39" w:rsidRPr="003C2046" w:rsidRDefault="005E7E39" w:rsidP="005E7E39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E7E39" w:rsidRPr="003C2046" w:rsidRDefault="005E7E39" w:rsidP="005E7E39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5E7E39" w:rsidRPr="003C2046" w:rsidRDefault="005E7E39" w:rsidP="005E7E39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5E7E39" w:rsidRPr="003C2046" w:rsidRDefault="005E7E39" w:rsidP="005E7E39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5E7E39" w:rsidRPr="00EE62BA" w:rsidRDefault="005E7E39" w:rsidP="005E7E3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5E7E39" w:rsidRPr="003C204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3C204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75356C" w:rsidRDefault="005E7E39" w:rsidP="005E7E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5E7E39" w:rsidRPr="003C2046" w:rsidRDefault="005E7E39" w:rsidP="005E7E39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5E7E39" w:rsidRPr="00810986" w:rsidRDefault="005E7E39" w:rsidP="005E7E39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даю согласие на то, чтобы моим попечителем назначили ___________________________________________________</w:t>
      </w:r>
      <w:r w:rsidRPr="0081098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10986">
        <w:rPr>
          <w:rFonts w:ascii="Times New Roman" w:hAnsi="Times New Roman"/>
          <w:sz w:val="24"/>
          <w:szCs w:val="24"/>
        </w:rPr>
        <w:t>_</w:t>
      </w:r>
    </w:p>
    <w:p w:rsidR="005E7E39" w:rsidRPr="00B40E24" w:rsidRDefault="005E7E39" w:rsidP="005E7E3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г.р</w:t>
      </w:r>
      <w:r w:rsidRPr="0075356C">
        <w:rPr>
          <w:rFonts w:ascii="Times New Roman" w:hAnsi="Times New Roman"/>
          <w:sz w:val="20"/>
          <w:szCs w:val="20"/>
        </w:rPr>
        <w:t>.)</w:t>
      </w:r>
    </w:p>
    <w:p w:rsidR="005E7E39" w:rsidRPr="003C204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EC1256" w:rsidRDefault="005E7E39" w:rsidP="005E7E39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E7E39" w:rsidRPr="00C36848" w:rsidRDefault="005E7E39" w:rsidP="005E7E3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E7E39" w:rsidRPr="003C204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B33C33" w:rsidRDefault="005E7E39" w:rsidP="005E7E3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"____"_____________ 20__ г. ____________________(____________________)</w:t>
      </w:r>
    </w:p>
    <w:p w:rsidR="005E7E39" w:rsidRPr="00CE3536" w:rsidRDefault="005E7E39" w:rsidP="005E7E39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5E7E39" w:rsidRDefault="005E7E39" w:rsidP="005E7E3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7E39" w:rsidRDefault="005E7E39" w:rsidP="005E7E39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5E7E39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5E7E39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94051" w:rsidRPr="00A94051" w:rsidRDefault="00A94051" w:rsidP="00A9405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940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A940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A94051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A94051" w:rsidRPr="00A94051" w:rsidRDefault="00A94051" w:rsidP="00A94051">
      <w:pPr>
        <w:jc w:val="center"/>
        <w:rPr>
          <w:rFonts w:ascii="Times New Roman" w:hAnsi="Times New Roman"/>
          <w:sz w:val="18"/>
          <w:szCs w:val="18"/>
        </w:rPr>
      </w:pPr>
      <w:r w:rsidRPr="00A94051">
        <w:rPr>
          <w:rFonts w:ascii="Times New Roman" w:hAnsi="Times New Roman"/>
          <w:sz w:val="18"/>
          <w:szCs w:val="18"/>
        </w:rPr>
        <w:t>(Ф.И.О., подпись работника)</w:t>
      </w:r>
      <w:r w:rsidRPr="00A94051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94051" w:rsidRPr="00A94051" w:rsidRDefault="00A94051" w:rsidP="00A94051">
      <w:pPr>
        <w:rPr>
          <w:rFonts w:ascii="Times New Roman" w:hAnsi="Times New Roman"/>
          <w:sz w:val="24"/>
          <w:szCs w:val="24"/>
        </w:rPr>
      </w:pPr>
    </w:p>
    <w:p w:rsidR="005E7E39" w:rsidRDefault="005E7E39" w:rsidP="00A94051">
      <w:pPr>
        <w:ind w:right="-2"/>
        <w:rPr>
          <w:rFonts w:ascii="Times New Roman" w:hAnsi="Times New Roman"/>
          <w:b/>
          <w:sz w:val="24"/>
          <w:szCs w:val="24"/>
        </w:rPr>
      </w:pPr>
    </w:p>
    <w:p w:rsidR="005E7E39" w:rsidRDefault="005E7E39" w:rsidP="00A94051">
      <w:pPr>
        <w:ind w:right="-2"/>
        <w:rPr>
          <w:rFonts w:ascii="Times New Roman" w:hAnsi="Times New Roman"/>
          <w:b/>
          <w:sz w:val="24"/>
          <w:szCs w:val="24"/>
        </w:rPr>
      </w:pPr>
    </w:p>
    <w:p w:rsidR="00A94051" w:rsidRDefault="00A94051" w:rsidP="00A94051">
      <w:pPr>
        <w:ind w:right="-2"/>
        <w:rPr>
          <w:rFonts w:ascii="Times New Roman" w:hAnsi="Times New Roman"/>
          <w:b/>
          <w:sz w:val="24"/>
          <w:szCs w:val="24"/>
        </w:rPr>
      </w:pPr>
    </w:p>
    <w:p w:rsidR="005E7E39" w:rsidRDefault="005E7E39" w:rsidP="005E7E39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C48FB" w:rsidRPr="003777FC" w:rsidRDefault="005A3DBC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5E7E39">
        <w:rPr>
          <w:rFonts w:ascii="Times New Roman" w:hAnsi="Times New Roman"/>
          <w:b/>
          <w:sz w:val="24"/>
          <w:szCs w:val="24"/>
        </w:rPr>
        <w:t>6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Приказу Минздравмедпрома</w:t>
      </w:r>
      <w:r w:rsidRPr="003C2046">
        <w:rPr>
          <w:rFonts w:ascii="Times New Roman" w:hAnsi="Times New Roman"/>
          <w:sz w:val="24"/>
          <w:szCs w:val="24"/>
        </w:rPr>
        <w:br/>
        <w:t>России и Минобразования России</w:t>
      </w:r>
      <w:r w:rsidRPr="003C2046">
        <w:rPr>
          <w:rFonts w:ascii="Times New Roman" w:hAnsi="Times New Roman"/>
          <w:sz w:val="24"/>
          <w:szCs w:val="24"/>
        </w:rPr>
        <w:br/>
        <w:t>от 25.12.1995 № 369/641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649"/>
      </w:tblGrid>
      <w:tr w:rsidR="005C48FB" w:rsidRPr="003C2046" w:rsidTr="00633D2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формы по ОКУД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1106"/>
      </w:tblGrid>
      <w:tr w:rsidR="005C48FB" w:rsidRPr="003C2046" w:rsidTr="00633D2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учреждения по ОКПО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before="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423"/>
        <w:gridCol w:w="3934"/>
        <w:gridCol w:w="2904"/>
      </w:tblGrid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br/>
              <w:t>Форма № 162/У</w:t>
            </w:r>
          </w:p>
        </w:tc>
      </w:tr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810986">
      <w:pPr>
        <w:autoSpaceDE w:val="0"/>
        <w:autoSpaceDN w:val="0"/>
        <w:spacing w:after="0" w:line="240" w:lineRule="auto"/>
        <w:ind w:right="6944"/>
        <w:jc w:val="center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5C48FB" w:rsidRPr="003C2046" w:rsidRDefault="005C48FB" w:rsidP="0038207E">
      <w:pPr>
        <w:autoSpaceDE w:val="0"/>
        <w:autoSpaceDN w:val="0"/>
        <w:spacing w:before="4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МЕДИЦИНСКОЕ ЗАКЛЮЧЕНИЕ</w:t>
      </w:r>
      <w:r w:rsidR="0038207E">
        <w:rPr>
          <w:rFonts w:ascii="Times New Roman" w:hAnsi="Times New Roman"/>
          <w:b/>
          <w:bCs/>
          <w:sz w:val="24"/>
          <w:szCs w:val="24"/>
        </w:rPr>
        <w:br/>
      </w:r>
      <w:r w:rsidRPr="003C2046">
        <w:rPr>
          <w:rFonts w:ascii="Times New Roman" w:hAnsi="Times New Roman"/>
          <w:b/>
          <w:bCs/>
          <w:sz w:val="24"/>
          <w:szCs w:val="24"/>
        </w:rPr>
        <w:t>на ребенка, передаваемого на воспитание в семью,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по результатам независимого медицинского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освидетельствования</w:t>
      </w:r>
    </w:p>
    <w:p w:rsidR="005C48FB" w:rsidRPr="00AD5167" w:rsidRDefault="00AD5167" w:rsidP="00AD5167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D5167">
        <w:rPr>
          <w:rFonts w:ascii="Times New Roman" w:hAnsi="Times New Roman"/>
          <w:sz w:val="24"/>
          <w:szCs w:val="24"/>
        </w:rPr>
        <w:t>Ф.И.О. ребенка</w:t>
      </w:r>
      <w:r w:rsidRPr="00AD5167">
        <w:rPr>
          <w:rFonts w:ascii="Times New Roman" w:hAnsi="Times New Roman"/>
          <w:sz w:val="24"/>
          <w:szCs w:val="24"/>
        </w:rPr>
        <w:tab/>
      </w:r>
    </w:p>
    <w:p w:rsidR="005C48FB" w:rsidRPr="00AD5167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tabs>
          <w:tab w:val="center" w:pos="609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Дата рождения  </w:t>
      </w:r>
      <w:r w:rsidRPr="003C2046">
        <w:rPr>
          <w:rFonts w:ascii="Times New Roman" w:hAnsi="Times New Roman"/>
          <w:sz w:val="24"/>
          <w:szCs w:val="24"/>
        </w:rPr>
        <w:tab/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Наименование и адрес детского учреждения, где находился ребенок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before="4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5C48FB" w:rsidRPr="003C2046" w:rsidRDefault="00B72FA0" w:rsidP="00B72FA0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диагноз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Сопутствующие заболевания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5E7E3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Рекомендации по дальнейшему наблюдению за р</w:t>
      </w:r>
      <w:r w:rsidR="005E7E39">
        <w:rPr>
          <w:rFonts w:ascii="Times New Roman" w:hAnsi="Times New Roman"/>
          <w:sz w:val="24"/>
          <w:szCs w:val="24"/>
        </w:rPr>
        <w:t>ебенком  _____________________________________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Освидетельствование проведено врачебной комиссией в составе: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Председате</w:t>
      </w:r>
      <w:r w:rsidR="00A61796">
        <w:rPr>
          <w:rFonts w:ascii="Times New Roman" w:hAnsi="Times New Roman"/>
          <w:sz w:val="24"/>
          <w:szCs w:val="24"/>
        </w:rPr>
        <w:t>ль (руководитель учреждения)  ________________________________________________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lastRenderedPageBreak/>
        <w:t xml:space="preserve">члены комиссии </w:t>
      </w:r>
      <w:r w:rsidRPr="003C2046">
        <w:rPr>
          <w:rFonts w:ascii="Times New Roman" w:hAnsi="Times New Roman"/>
          <w:sz w:val="24"/>
          <w:szCs w:val="24"/>
          <w:vertAlign w:val="superscript"/>
        </w:rPr>
        <w:footnoteReference w:customMarkFollows="1" w:id="2"/>
        <w:t>*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25"/>
        <w:gridCol w:w="255"/>
        <w:gridCol w:w="1531"/>
        <w:gridCol w:w="454"/>
        <w:gridCol w:w="436"/>
        <w:gridCol w:w="567"/>
      </w:tblGrid>
      <w:tr w:rsidR="005C48FB" w:rsidRPr="003C2046" w:rsidTr="0081098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2A2DCB" w:rsidRPr="003C2046" w:rsidRDefault="002A2DCB" w:rsidP="005E7E39">
      <w:pPr>
        <w:pStyle w:val="a3"/>
        <w:ind w:right="-2"/>
        <w:rPr>
          <w:rFonts w:ascii="Times New Roman" w:hAnsi="Times New Roman"/>
          <w:sz w:val="24"/>
          <w:szCs w:val="24"/>
        </w:rPr>
      </w:pPr>
    </w:p>
    <w:sectPr w:rsidR="002A2DCB" w:rsidRPr="003C2046" w:rsidSect="005C46B5">
      <w:footerReference w:type="default" r:id="rId14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34" w:rsidRDefault="00F55C34" w:rsidP="005C48FB">
      <w:pPr>
        <w:spacing w:after="0" w:line="240" w:lineRule="auto"/>
      </w:pPr>
      <w:r>
        <w:separator/>
      </w:r>
    </w:p>
  </w:endnote>
  <w:endnote w:type="continuationSeparator" w:id="1">
    <w:p w:rsidR="00F55C34" w:rsidRDefault="00F55C34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110"/>
      <w:docPartObj>
        <w:docPartGallery w:val="Page Numbers (Bottom of Page)"/>
        <w:docPartUnique/>
      </w:docPartObj>
    </w:sdtPr>
    <w:sdtContent>
      <w:p w:rsidR="00E73E51" w:rsidRDefault="009C6A8F">
        <w:pPr>
          <w:pStyle w:val="af4"/>
          <w:jc w:val="center"/>
        </w:pPr>
        <w:r>
          <w:fldChar w:fldCharType="begin"/>
        </w:r>
        <w:r w:rsidR="00E73E51">
          <w:instrText xml:space="preserve"> PAGE   \* MERGEFORMAT </w:instrText>
        </w:r>
        <w:r>
          <w:fldChar w:fldCharType="separate"/>
        </w:r>
        <w:r w:rsidR="009D4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34" w:rsidRDefault="00F55C34" w:rsidP="005C48FB">
      <w:pPr>
        <w:spacing w:after="0" w:line="240" w:lineRule="auto"/>
      </w:pPr>
      <w:r>
        <w:separator/>
      </w:r>
    </w:p>
  </w:footnote>
  <w:footnote w:type="continuationSeparator" w:id="1">
    <w:p w:rsidR="00F55C34" w:rsidRDefault="00F55C34" w:rsidP="005C48FB">
      <w:pPr>
        <w:spacing w:after="0" w:line="240" w:lineRule="auto"/>
      </w:pPr>
      <w:r>
        <w:continuationSeparator/>
      </w:r>
    </w:p>
  </w:footnote>
  <w:footnote w:id="2">
    <w:p w:rsidR="00E73E51" w:rsidRPr="00EE4D92" w:rsidRDefault="00E73E51" w:rsidP="00A61796">
      <w:pPr>
        <w:pStyle w:val="af"/>
        <w:jc w:val="both"/>
        <w:rPr>
          <w:sz w:val="24"/>
          <w:szCs w:val="24"/>
        </w:rPr>
      </w:pPr>
      <w:r w:rsidRPr="00EE4D92">
        <w:rPr>
          <w:sz w:val="24"/>
          <w:szCs w:val="24"/>
        </w:rPr>
        <w:t>М.П.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259F8"/>
    <w:multiLevelType w:val="hybridMultilevel"/>
    <w:tmpl w:val="FF28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2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A44BA"/>
    <w:multiLevelType w:val="hybridMultilevel"/>
    <w:tmpl w:val="EBC8F868"/>
    <w:lvl w:ilvl="0" w:tplc="C0724FC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6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EC"/>
    <w:rsid w:val="00001586"/>
    <w:rsid w:val="000023CB"/>
    <w:rsid w:val="00012F04"/>
    <w:rsid w:val="00020D29"/>
    <w:rsid w:val="00022D2F"/>
    <w:rsid w:val="00027A35"/>
    <w:rsid w:val="000300DB"/>
    <w:rsid w:val="00030FAB"/>
    <w:rsid w:val="00062582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326A"/>
    <w:rsid w:val="0011664A"/>
    <w:rsid w:val="001166F6"/>
    <w:rsid w:val="00120D9E"/>
    <w:rsid w:val="0012267D"/>
    <w:rsid w:val="001237B7"/>
    <w:rsid w:val="00154714"/>
    <w:rsid w:val="00157E6A"/>
    <w:rsid w:val="00163E0C"/>
    <w:rsid w:val="00165D81"/>
    <w:rsid w:val="001760C1"/>
    <w:rsid w:val="001C040D"/>
    <w:rsid w:val="001C0962"/>
    <w:rsid w:val="001C6A7E"/>
    <w:rsid w:val="001D423A"/>
    <w:rsid w:val="001E0E76"/>
    <w:rsid w:val="001E48AA"/>
    <w:rsid w:val="002051DA"/>
    <w:rsid w:val="00214E6C"/>
    <w:rsid w:val="002203D8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33F3F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A0279"/>
    <w:rsid w:val="003A45DF"/>
    <w:rsid w:val="003B4984"/>
    <w:rsid w:val="003B5265"/>
    <w:rsid w:val="003C2046"/>
    <w:rsid w:val="003C39EA"/>
    <w:rsid w:val="003D4D0F"/>
    <w:rsid w:val="003D5F82"/>
    <w:rsid w:val="003E2089"/>
    <w:rsid w:val="003E2693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85A16"/>
    <w:rsid w:val="00494348"/>
    <w:rsid w:val="004A0D04"/>
    <w:rsid w:val="004A51BE"/>
    <w:rsid w:val="004A7006"/>
    <w:rsid w:val="004B0AC2"/>
    <w:rsid w:val="004B2C51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76C3"/>
    <w:rsid w:val="005826FE"/>
    <w:rsid w:val="005856FB"/>
    <w:rsid w:val="005915A3"/>
    <w:rsid w:val="005A3DBC"/>
    <w:rsid w:val="005B2057"/>
    <w:rsid w:val="005B3A17"/>
    <w:rsid w:val="005B4172"/>
    <w:rsid w:val="005B6538"/>
    <w:rsid w:val="005C400B"/>
    <w:rsid w:val="005C46B5"/>
    <w:rsid w:val="005C48FB"/>
    <w:rsid w:val="005D18B7"/>
    <w:rsid w:val="005D2320"/>
    <w:rsid w:val="005E4EAF"/>
    <w:rsid w:val="005E7E39"/>
    <w:rsid w:val="005F719A"/>
    <w:rsid w:val="0060534D"/>
    <w:rsid w:val="00620F5F"/>
    <w:rsid w:val="0062145A"/>
    <w:rsid w:val="00626768"/>
    <w:rsid w:val="00633D20"/>
    <w:rsid w:val="00640AE5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F477F"/>
    <w:rsid w:val="00700157"/>
    <w:rsid w:val="00710F17"/>
    <w:rsid w:val="007121B7"/>
    <w:rsid w:val="00715FEC"/>
    <w:rsid w:val="00717B16"/>
    <w:rsid w:val="00721D11"/>
    <w:rsid w:val="00732D20"/>
    <w:rsid w:val="0073416C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46FB"/>
    <w:rsid w:val="007D62A4"/>
    <w:rsid w:val="007F0233"/>
    <w:rsid w:val="00801CAF"/>
    <w:rsid w:val="00802D3F"/>
    <w:rsid w:val="00805CAF"/>
    <w:rsid w:val="008107AC"/>
    <w:rsid w:val="00810986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A4E3F"/>
    <w:rsid w:val="008A7636"/>
    <w:rsid w:val="008B2DF7"/>
    <w:rsid w:val="008B56B9"/>
    <w:rsid w:val="008B7B3E"/>
    <w:rsid w:val="008C0A4F"/>
    <w:rsid w:val="008C3550"/>
    <w:rsid w:val="008E4446"/>
    <w:rsid w:val="008E5488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62470"/>
    <w:rsid w:val="00970352"/>
    <w:rsid w:val="00981B70"/>
    <w:rsid w:val="009A7C52"/>
    <w:rsid w:val="009C4298"/>
    <w:rsid w:val="009C6A8F"/>
    <w:rsid w:val="009D315A"/>
    <w:rsid w:val="009D3424"/>
    <w:rsid w:val="009D3E50"/>
    <w:rsid w:val="009D4338"/>
    <w:rsid w:val="00A04FD7"/>
    <w:rsid w:val="00A1190C"/>
    <w:rsid w:val="00A17CBA"/>
    <w:rsid w:val="00A2789E"/>
    <w:rsid w:val="00A31687"/>
    <w:rsid w:val="00A43FA8"/>
    <w:rsid w:val="00A5174E"/>
    <w:rsid w:val="00A52F06"/>
    <w:rsid w:val="00A5474D"/>
    <w:rsid w:val="00A60965"/>
    <w:rsid w:val="00A61796"/>
    <w:rsid w:val="00A74ECF"/>
    <w:rsid w:val="00A75D17"/>
    <w:rsid w:val="00A90EA9"/>
    <w:rsid w:val="00A94051"/>
    <w:rsid w:val="00AA48A2"/>
    <w:rsid w:val="00AA732B"/>
    <w:rsid w:val="00AB6E0C"/>
    <w:rsid w:val="00AC24B1"/>
    <w:rsid w:val="00AC39AE"/>
    <w:rsid w:val="00AD015B"/>
    <w:rsid w:val="00AD5167"/>
    <w:rsid w:val="00AD6C24"/>
    <w:rsid w:val="00AD7156"/>
    <w:rsid w:val="00AF6C7C"/>
    <w:rsid w:val="00AF711D"/>
    <w:rsid w:val="00B034D0"/>
    <w:rsid w:val="00B05C8B"/>
    <w:rsid w:val="00B068D2"/>
    <w:rsid w:val="00B15DC3"/>
    <w:rsid w:val="00B25605"/>
    <w:rsid w:val="00B33340"/>
    <w:rsid w:val="00B347F5"/>
    <w:rsid w:val="00B40E24"/>
    <w:rsid w:val="00B60CF5"/>
    <w:rsid w:val="00B72FA0"/>
    <w:rsid w:val="00B8152A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01E71"/>
    <w:rsid w:val="00C133AE"/>
    <w:rsid w:val="00C22E7E"/>
    <w:rsid w:val="00C2432F"/>
    <w:rsid w:val="00C3160B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86809"/>
    <w:rsid w:val="00C92A16"/>
    <w:rsid w:val="00C94984"/>
    <w:rsid w:val="00C9591E"/>
    <w:rsid w:val="00CB6B08"/>
    <w:rsid w:val="00CC263C"/>
    <w:rsid w:val="00CD6AE5"/>
    <w:rsid w:val="00CF2BF0"/>
    <w:rsid w:val="00D02778"/>
    <w:rsid w:val="00D068D9"/>
    <w:rsid w:val="00D1285A"/>
    <w:rsid w:val="00D22781"/>
    <w:rsid w:val="00D24E1F"/>
    <w:rsid w:val="00D4046D"/>
    <w:rsid w:val="00D467AC"/>
    <w:rsid w:val="00D46958"/>
    <w:rsid w:val="00D505B8"/>
    <w:rsid w:val="00D53592"/>
    <w:rsid w:val="00D57D7A"/>
    <w:rsid w:val="00D57F17"/>
    <w:rsid w:val="00D67E4D"/>
    <w:rsid w:val="00D71C4D"/>
    <w:rsid w:val="00D726DF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DF08AB"/>
    <w:rsid w:val="00E07655"/>
    <w:rsid w:val="00E2215B"/>
    <w:rsid w:val="00E24BC5"/>
    <w:rsid w:val="00E265B5"/>
    <w:rsid w:val="00E416E1"/>
    <w:rsid w:val="00E63DAE"/>
    <w:rsid w:val="00E73E51"/>
    <w:rsid w:val="00E84379"/>
    <w:rsid w:val="00E9017D"/>
    <w:rsid w:val="00E963BA"/>
    <w:rsid w:val="00EA3247"/>
    <w:rsid w:val="00EB66D1"/>
    <w:rsid w:val="00EB6736"/>
    <w:rsid w:val="00EC534B"/>
    <w:rsid w:val="00ED26EE"/>
    <w:rsid w:val="00ED2759"/>
    <w:rsid w:val="00EE12EA"/>
    <w:rsid w:val="00EE4D92"/>
    <w:rsid w:val="00EE62BA"/>
    <w:rsid w:val="00EE696C"/>
    <w:rsid w:val="00EF4D41"/>
    <w:rsid w:val="00F0219B"/>
    <w:rsid w:val="00F1224A"/>
    <w:rsid w:val="00F163EB"/>
    <w:rsid w:val="00F16E75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55C34"/>
    <w:rsid w:val="00F6130B"/>
    <w:rsid w:val="00F94F2D"/>
    <w:rsid w:val="00FA028F"/>
    <w:rsid w:val="00FA0377"/>
    <w:rsid w:val="00FA2115"/>
    <w:rsid w:val="00FA26A4"/>
    <w:rsid w:val="00FA31BA"/>
    <w:rsid w:val="00FB4614"/>
    <w:rsid w:val="00FB5CC8"/>
    <w:rsid w:val="00FB6351"/>
    <w:rsid w:val="00FC3694"/>
    <w:rsid w:val="00FC6010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ka.uncukul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933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29336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CA68-32DF-4D65-8DB9-4A93172B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</Pages>
  <Words>7558</Words>
  <Characters>43086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205</cp:revision>
  <cp:lastPrinted>2016-10-20T12:36:00Z</cp:lastPrinted>
  <dcterms:created xsi:type="dcterms:W3CDTF">2012-02-15T05:56:00Z</dcterms:created>
  <dcterms:modified xsi:type="dcterms:W3CDTF">2017-04-11T12:58:00Z</dcterms:modified>
</cp:coreProperties>
</file>