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EE" w:rsidRPr="00E72FA4" w:rsidRDefault="00045744" w:rsidP="00F62AEE">
      <w:pPr>
        <w:spacing w:after="120"/>
        <w:jc w:val="center"/>
        <w:rPr>
          <w:szCs w:val="28"/>
        </w:rPr>
      </w:pPr>
      <w:r w:rsidRPr="00E72FA4">
        <w:rPr>
          <w:noProof/>
          <w:szCs w:val="28"/>
          <w:lang w:eastAsia="ru-RU"/>
        </w:rPr>
        <w:drawing>
          <wp:inline distT="0" distB="0" distL="0" distR="0">
            <wp:extent cx="2057400" cy="15049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E0" w:rsidRPr="00E72FA4" w:rsidRDefault="002E40E0" w:rsidP="002E40E0">
      <w:pPr>
        <w:pStyle w:val="1"/>
        <w:rPr>
          <w:szCs w:val="28"/>
        </w:rPr>
      </w:pPr>
      <w:r w:rsidRPr="00E72FA4">
        <w:rPr>
          <w:szCs w:val="28"/>
        </w:rPr>
        <w:t>РЕСПУБЛИКА ДАГЕСТАН</w:t>
      </w:r>
    </w:p>
    <w:p w:rsidR="002E40E0" w:rsidRPr="00E72FA4" w:rsidRDefault="007C405B" w:rsidP="002E40E0">
      <w:pPr>
        <w:pStyle w:val="1"/>
        <w:rPr>
          <w:szCs w:val="28"/>
        </w:rPr>
      </w:pPr>
      <w:r w:rsidRPr="00E72FA4">
        <w:rPr>
          <w:szCs w:val="28"/>
        </w:rPr>
        <w:t>ГЛАВА</w:t>
      </w:r>
      <w:r w:rsidR="002E40E0" w:rsidRPr="00E72FA4">
        <w:rPr>
          <w:szCs w:val="28"/>
        </w:rPr>
        <w:t xml:space="preserve"> МУНИЦИПАЛЬНОГО ОБРАЗОВАНИЯ</w:t>
      </w:r>
    </w:p>
    <w:p w:rsidR="002E40E0" w:rsidRPr="00E72FA4" w:rsidRDefault="002E40E0" w:rsidP="002E40E0">
      <w:pPr>
        <w:pStyle w:val="1"/>
        <w:rPr>
          <w:szCs w:val="28"/>
        </w:rPr>
      </w:pPr>
      <w:r w:rsidRPr="00E72FA4">
        <w:rPr>
          <w:szCs w:val="28"/>
        </w:rPr>
        <w:t>«УНЦУКУЛЬСКИЙ РАЙОН»</w:t>
      </w:r>
    </w:p>
    <w:p w:rsidR="002E40E0" w:rsidRPr="00E72FA4" w:rsidRDefault="002E40E0" w:rsidP="002E40E0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 w:rsidRPr="00E72FA4">
        <w:rPr>
          <w:b w:val="0"/>
          <w:sz w:val="20"/>
          <w:szCs w:val="20"/>
        </w:rPr>
        <w:t>Индекс 368950  РД, пос. Шамилькала, ул.М.Дахадаева,3  тел.55-64-85</w:t>
      </w:r>
      <w:r w:rsidRPr="00E72FA4">
        <w:rPr>
          <w:b w:val="0"/>
          <w:sz w:val="20"/>
          <w:szCs w:val="20"/>
          <w:lang w:val="en-US"/>
        </w:rPr>
        <w:t>e</w:t>
      </w:r>
      <w:r w:rsidRPr="00E72FA4">
        <w:rPr>
          <w:b w:val="0"/>
          <w:sz w:val="20"/>
          <w:szCs w:val="20"/>
        </w:rPr>
        <w:t>-</w:t>
      </w:r>
      <w:r w:rsidRPr="00E72FA4">
        <w:rPr>
          <w:b w:val="0"/>
          <w:sz w:val="20"/>
          <w:szCs w:val="20"/>
          <w:lang w:val="en-US"/>
        </w:rPr>
        <w:t>mail</w:t>
      </w:r>
      <w:r w:rsidRPr="00E72FA4">
        <w:rPr>
          <w:b w:val="0"/>
          <w:sz w:val="20"/>
          <w:szCs w:val="20"/>
        </w:rPr>
        <w:t>:</w:t>
      </w:r>
      <w:r w:rsidRPr="00E72FA4">
        <w:rPr>
          <w:b w:val="0"/>
          <w:sz w:val="20"/>
          <w:szCs w:val="20"/>
          <w:lang w:val="en-US"/>
        </w:rPr>
        <w:t>mo</w:t>
      </w:r>
      <w:r w:rsidRPr="00E72FA4">
        <w:rPr>
          <w:b w:val="0"/>
          <w:sz w:val="20"/>
          <w:szCs w:val="20"/>
        </w:rPr>
        <w:t>_</w:t>
      </w:r>
      <w:r w:rsidRPr="00E72FA4">
        <w:rPr>
          <w:b w:val="0"/>
          <w:sz w:val="20"/>
          <w:szCs w:val="20"/>
          <w:lang w:val="en-US"/>
        </w:rPr>
        <w:t>uncuk</w:t>
      </w:r>
      <w:r w:rsidRPr="00E72FA4">
        <w:rPr>
          <w:b w:val="0"/>
          <w:sz w:val="20"/>
          <w:szCs w:val="20"/>
        </w:rPr>
        <w:t>_</w:t>
      </w:r>
      <w:r w:rsidRPr="00E72FA4">
        <w:rPr>
          <w:b w:val="0"/>
          <w:sz w:val="20"/>
          <w:szCs w:val="20"/>
          <w:lang w:val="en-US"/>
        </w:rPr>
        <w:t>raion</w:t>
      </w:r>
      <w:r w:rsidRPr="00E72FA4">
        <w:rPr>
          <w:b w:val="0"/>
          <w:sz w:val="20"/>
          <w:szCs w:val="20"/>
        </w:rPr>
        <w:t>@</w:t>
      </w:r>
      <w:r w:rsidRPr="00E72FA4">
        <w:rPr>
          <w:b w:val="0"/>
          <w:sz w:val="20"/>
          <w:szCs w:val="20"/>
          <w:lang w:val="en-US"/>
        </w:rPr>
        <w:t>mail</w:t>
      </w:r>
      <w:r w:rsidRPr="00E72FA4">
        <w:rPr>
          <w:b w:val="0"/>
          <w:sz w:val="20"/>
          <w:szCs w:val="20"/>
        </w:rPr>
        <w:t>.</w:t>
      </w:r>
      <w:r w:rsidRPr="00E72FA4">
        <w:rPr>
          <w:b w:val="0"/>
          <w:sz w:val="20"/>
          <w:szCs w:val="20"/>
          <w:lang w:val="en-US"/>
        </w:rPr>
        <w:t>ru</w:t>
      </w:r>
    </w:p>
    <w:p w:rsidR="007C405B" w:rsidRPr="00E72FA4" w:rsidRDefault="00FC450C" w:rsidP="000548DC">
      <w:pPr>
        <w:pStyle w:val="1"/>
        <w:jc w:val="left"/>
        <w:rPr>
          <w:szCs w:val="28"/>
        </w:rPr>
      </w:pPr>
      <w:r>
        <w:rPr>
          <w:szCs w:val="28"/>
        </w:rP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7C405B" w:rsidRDefault="007C405B" w:rsidP="000E259E">
      <w:pPr>
        <w:pStyle w:val="ConsPlusTitle"/>
        <w:jc w:val="center"/>
        <w:rPr>
          <w:sz w:val="28"/>
          <w:szCs w:val="28"/>
        </w:rPr>
      </w:pPr>
      <w:r w:rsidRPr="00E72FA4">
        <w:rPr>
          <w:sz w:val="28"/>
          <w:szCs w:val="28"/>
        </w:rPr>
        <w:t>ПОСТАНОВЛЕНИЕ</w:t>
      </w:r>
    </w:p>
    <w:p w:rsidR="000548DC" w:rsidRPr="00E72FA4" w:rsidRDefault="000548DC" w:rsidP="000E259E">
      <w:pPr>
        <w:pStyle w:val="ConsPlusTitle"/>
        <w:jc w:val="center"/>
        <w:rPr>
          <w:sz w:val="28"/>
          <w:szCs w:val="28"/>
        </w:rPr>
      </w:pPr>
    </w:p>
    <w:p w:rsidR="000548DC" w:rsidRPr="00E72FA4" w:rsidRDefault="000E2D9C" w:rsidP="000548DC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93B2B">
        <w:rPr>
          <w:b/>
          <w:szCs w:val="28"/>
        </w:rPr>
        <w:t>09</w:t>
      </w:r>
      <w:r>
        <w:rPr>
          <w:b/>
          <w:szCs w:val="28"/>
        </w:rPr>
        <w:t xml:space="preserve">» </w:t>
      </w:r>
      <w:r w:rsidR="00093B2B">
        <w:rPr>
          <w:b/>
          <w:szCs w:val="28"/>
        </w:rPr>
        <w:t>августа</w:t>
      </w:r>
      <w:r>
        <w:rPr>
          <w:b/>
          <w:szCs w:val="28"/>
        </w:rPr>
        <w:t xml:space="preserve"> 201</w:t>
      </w:r>
      <w:r w:rsidR="00F76F2E">
        <w:rPr>
          <w:b/>
          <w:szCs w:val="28"/>
        </w:rPr>
        <w:t>8</w:t>
      </w:r>
      <w:r w:rsidR="000548DC">
        <w:rPr>
          <w:b/>
          <w:szCs w:val="28"/>
        </w:rPr>
        <w:t xml:space="preserve"> </w:t>
      </w:r>
      <w:r w:rsidR="000548DC" w:rsidRPr="00E72FA4">
        <w:rPr>
          <w:b/>
          <w:szCs w:val="28"/>
        </w:rPr>
        <w:t xml:space="preserve"> </w:t>
      </w:r>
      <w:r w:rsidR="000548DC">
        <w:rPr>
          <w:b/>
          <w:szCs w:val="28"/>
        </w:rPr>
        <w:t xml:space="preserve">г. </w:t>
      </w:r>
      <w:r w:rsidR="00093B2B">
        <w:rPr>
          <w:b/>
          <w:szCs w:val="28"/>
        </w:rPr>
        <w:t>№ 100</w:t>
      </w:r>
    </w:p>
    <w:p w:rsidR="007C405B" w:rsidRPr="00E72FA4" w:rsidRDefault="007C405B" w:rsidP="00054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05B" w:rsidRPr="00E72FA4" w:rsidRDefault="007C405B" w:rsidP="007C4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A4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повышению устойчивости функционирования организаций в муниципальном образовании</w:t>
      </w:r>
    </w:p>
    <w:p w:rsidR="007C405B" w:rsidRPr="00E72FA4" w:rsidRDefault="007C405B" w:rsidP="007C405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C405B" w:rsidRPr="00E72FA4" w:rsidRDefault="007C405B" w:rsidP="007C4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5B" w:rsidRPr="00E72FA4" w:rsidRDefault="007C405B" w:rsidP="000E259E">
      <w:pPr>
        <w:ind w:firstLine="540"/>
        <w:jc w:val="both"/>
        <w:rPr>
          <w:szCs w:val="28"/>
        </w:rPr>
      </w:pPr>
      <w:r w:rsidRPr="00E72FA4">
        <w:rPr>
          <w:szCs w:val="28"/>
        </w:rPr>
        <w:t xml:space="preserve">Во исполнение Федеральных законов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 </w:t>
      </w:r>
      <w:r w:rsidR="00C471EA">
        <w:rPr>
          <w:b/>
          <w:bCs/>
          <w:szCs w:val="28"/>
        </w:rPr>
        <w:t>пост</w:t>
      </w:r>
      <w:r w:rsidR="00C471EA" w:rsidRPr="00E72FA4">
        <w:rPr>
          <w:b/>
          <w:bCs/>
          <w:szCs w:val="28"/>
        </w:rPr>
        <w:t>а</w:t>
      </w:r>
      <w:r w:rsidR="00C471EA">
        <w:rPr>
          <w:b/>
          <w:bCs/>
          <w:szCs w:val="28"/>
        </w:rPr>
        <w:t>н</w:t>
      </w:r>
      <w:r w:rsidR="00C471EA" w:rsidRPr="00E72FA4">
        <w:rPr>
          <w:b/>
          <w:bCs/>
          <w:szCs w:val="28"/>
        </w:rPr>
        <w:t>овляю</w:t>
      </w:r>
      <w:r w:rsidRPr="00E72FA4">
        <w:rPr>
          <w:b/>
          <w:bCs/>
          <w:szCs w:val="28"/>
        </w:rPr>
        <w:t>:</w:t>
      </w:r>
    </w:p>
    <w:p w:rsidR="007C405B" w:rsidRPr="00E72FA4" w:rsidRDefault="007C405B" w:rsidP="007C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0FD" w:rsidRDefault="00E250FD" w:rsidP="00E250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2FA4">
        <w:rPr>
          <w:rFonts w:ascii="Times New Roman" w:hAnsi="Times New Roman" w:cs="Times New Roman"/>
          <w:sz w:val="28"/>
          <w:szCs w:val="28"/>
        </w:rPr>
        <w:t>Утвердить Положение о содействии устойчивому функционированию организаций в чрезвычайных ситуациях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2FA4">
        <w:rPr>
          <w:rFonts w:ascii="Times New Roman" w:hAnsi="Times New Roman" w:cs="Times New Roman"/>
          <w:sz w:val="28"/>
          <w:szCs w:val="28"/>
        </w:rPr>
        <w:t>риложение 1).</w:t>
      </w:r>
    </w:p>
    <w:p w:rsidR="00E250FD" w:rsidRPr="00E72FA4" w:rsidRDefault="00E250FD" w:rsidP="00E250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0FD" w:rsidRDefault="007C405B" w:rsidP="007C405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FA4">
        <w:rPr>
          <w:rFonts w:ascii="Times New Roman" w:hAnsi="Times New Roman" w:cs="Times New Roman"/>
          <w:sz w:val="28"/>
          <w:szCs w:val="28"/>
        </w:rPr>
        <w:t xml:space="preserve">2. </w:t>
      </w:r>
      <w:r w:rsidR="00E250FD" w:rsidRPr="00E72FA4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E250FD" w:rsidRPr="00E72FA4">
        <w:rPr>
          <w:rFonts w:ascii="Times New Roman" w:hAnsi="Times New Roman" w:cs="Times New Roman"/>
          <w:bCs/>
          <w:sz w:val="28"/>
          <w:szCs w:val="28"/>
        </w:rPr>
        <w:t xml:space="preserve">по повышению устойчивости функционирования организаций в </w:t>
      </w:r>
      <w:r w:rsidR="00E250FD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="00E250FD" w:rsidRPr="00E72FA4">
        <w:rPr>
          <w:rFonts w:ascii="Times New Roman" w:hAnsi="Times New Roman" w:cs="Times New Roman"/>
          <w:bCs/>
          <w:sz w:val="28"/>
          <w:szCs w:val="28"/>
        </w:rPr>
        <w:t xml:space="preserve"> «Унцукульский район»</w:t>
      </w:r>
      <w:r w:rsidR="00E250FD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</w:p>
    <w:p w:rsidR="00E250FD" w:rsidRDefault="00E250FD" w:rsidP="007C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05B" w:rsidRPr="00E72FA4" w:rsidRDefault="007C405B" w:rsidP="007C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FA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0E259E" w:rsidRPr="00E72FA4">
        <w:rPr>
          <w:rFonts w:ascii="Times New Roman" w:hAnsi="Times New Roman" w:cs="Times New Roman"/>
          <w:sz w:val="28"/>
          <w:szCs w:val="28"/>
        </w:rPr>
        <w:t>зам</w:t>
      </w:r>
      <w:r w:rsidR="00C471EA">
        <w:rPr>
          <w:rFonts w:ascii="Times New Roman" w:hAnsi="Times New Roman" w:cs="Times New Roman"/>
          <w:sz w:val="28"/>
          <w:szCs w:val="28"/>
        </w:rPr>
        <w:t>естителя</w:t>
      </w:r>
      <w:r w:rsidR="000E259E" w:rsidRPr="00E72FA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C471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«Унцуцкульский район»</w:t>
      </w:r>
      <w:r w:rsidR="000E259E" w:rsidRPr="00E72FA4">
        <w:rPr>
          <w:rFonts w:ascii="Times New Roman" w:hAnsi="Times New Roman" w:cs="Times New Roman"/>
          <w:sz w:val="28"/>
          <w:szCs w:val="28"/>
        </w:rPr>
        <w:t xml:space="preserve"> Гамзатова М</w:t>
      </w:r>
      <w:r w:rsidR="00C471EA">
        <w:rPr>
          <w:rFonts w:ascii="Times New Roman" w:hAnsi="Times New Roman" w:cs="Times New Roman"/>
          <w:sz w:val="28"/>
          <w:szCs w:val="28"/>
        </w:rPr>
        <w:t>агомеда Абдурахмановича.</w:t>
      </w:r>
    </w:p>
    <w:p w:rsidR="007C405B" w:rsidRPr="00E72FA4" w:rsidRDefault="007C405B" w:rsidP="007C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05B" w:rsidRPr="00E72FA4" w:rsidRDefault="007C405B" w:rsidP="007C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05B" w:rsidRPr="00E72FA4" w:rsidRDefault="007C405B" w:rsidP="007C40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B" w:rsidRPr="00E72FA4" w:rsidRDefault="00C471EA" w:rsidP="007C40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МО</w:t>
      </w:r>
    </w:p>
    <w:p w:rsidR="007C405B" w:rsidRPr="00E72FA4" w:rsidRDefault="000E259E" w:rsidP="007C40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FA4">
        <w:rPr>
          <w:rFonts w:ascii="Times New Roman" w:hAnsi="Times New Roman" w:cs="Times New Roman"/>
          <w:b/>
          <w:bCs/>
          <w:sz w:val="28"/>
          <w:szCs w:val="28"/>
        </w:rPr>
        <w:t>«Унцукульский район»</w:t>
      </w:r>
      <w:r w:rsidR="007C405B" w:rsidRPr="00E72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05B" w:rsidRPr="00E72F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405B" w:rsidRPr="00E72F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E72F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C405B" w:rsidRPr="00E72FA4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C47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FA4">
        <w:rPr>
          <w:rFonts w:ascii="Times New Roman" w:hAnsi="Times New Roman" w:cs="Times New Roman"/>
          <w:b/>
          <w:bCs/>
          <w:sz w:val="28"/>
          <w:szCs w:val="28"/>
        </w:rPr>
        <w:t>Нурмагомедов</w:t>
      </w:r>
    </w:p>
    <w:p w:rsidR="007C405B" w:rsidRPr="00E72FA4" w:rsidRDefault="007C405B" w:rsidP="007C405B">
      <w:pPr>
        <w:jc w:val="right"/>
        <w:rPr>
          <w:szCs w:val="28"/>
        </w:rPr>
      </w:pPr>
    </w:p>
    <w:p w:rsidR="007C405B" w:rsidRPr="00E72FA4" w:rsidRDefault="007C405B" w:rsidP="00E250FD">
      <w:pPr>
        <w:rPr>
          <w:szCs w:val="28"/>
        </w:rPr>
      </w:pPr>
      <w:r w:rsidRPr="00E72FA4">
        <w:rPr>
          <w:szCs w:val="28"/>
        </w:rPr>
        <w:br w:type="page"/>
      </w:r>
    </w:p>
    <w:p w:rsidR="007C405B" w:rsidRPr="00E72FA4" w:rsidRDefault="00E250FD" w:rsidP="00E250FD">
      <w:pPr>
        <w:ind w:firstLine="6237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7C405B" w:rsidRPr="00E72FA4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E250FD" w:rsidRDefault="00E250FD" w:rsidP="00E250FD">
      <w:pPr>
        <w:tabs>
          <w:tab w:val="left" w:pos="7350"/>
        </w:tabs>
        <w:ind w:firstLine="6237"/>
        <w:rPr>
          <w:szCs w:val="28"/>
        </w:rPr>
      </w:pPr>
      <w:r>
        <w:rPr>
          <w:szCs w:val="28"/>
        </w:rPr>
        <w:t xml:space="preserve">    к постановлению Главы</w:t>
      </w:r>
    </w:p>
    <w:p w:rsidR="007C405B" w:rsidRPr="00E72FA4" w:rsidRDefault="00E250FD" w:rsidP="00E250FD">
      <w:pPr>
        <w:tabs>
          <w:tab w:val="left" w:pos="7080"/>
          <w:tab w:val="right" w:pos="10205"/>
        </w:tabs>
        <w:ind w:firstLine="6237"/>
        <w:rPr>
          <w:szCs w:val="28"/>
        </w:rPr>
      </w:pPr>
      <w:r>
        <w:rPr>
          <w:szCs w:val="28"/>
        </w:rPr>
        <w:t xml:space="preserve">  </w:t>
      </w:r>
      <w:r w:rsidR="007C405B" w:rsidRPr="00E72FA4">
        <w:rPr>
          <w:szCs w:val="28"/>
        </w:rPr>
        <w:t xml:space="preserve">МО </w:t>
      </w:r>
      <w:r w:rsidR="00666FE1" w:rsidRPr="00E72FA4">
        <w:rPr>
          <w:szCs w:val="28"/>
        </w:rPr>
        <w:t>«Унцукульский район»</w:t>
      </w:r>
    </w:p>
    <w:p w:rsidR="007C405B" w:rsidRPr="00E72FA4" w:rsidRDefault="00666FE1" w:rsidP="00E250FD">
      <w:pPr>
        <w:ind w:firstLine="6237"/>
        <w:rPr>
          <w:szCs w:val="28"/>
        </w:rPr>
      </w:pPr>
      <w:r w:rsidRPr="00E72FA4">
        <w:rPr>
          <w:szCs w:val="28"/>
        </w:rPr>
        <w:t>от __  ______ 201  года № ___</w:t>
      </w:r>
    </w:p>
    <w:p w:rsidR="007C405B" w:rsidRPr="00E72FA4" w:rsidRDefault="007C405B" w:rsidP="00E250F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C405B" w:rsidRPr="00E72FA4" w:rsidRDefault="007C405B" w:rsidP="007C405B">
      <w:pPr>
        <w:jc w:val="center"/>
        <w:rPr>
          <w:szCs w:val="28"/>
        </w:rPr>
      </w:pPr>
    </w:p>
    <w:p w:rsidR="007C405B" w:rsidRPr="00E72FA4" w:rsidRDefault="007C405B" w:rsidP="007C40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A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250FD" w:rsidRDefault="007C405B" w:rsidP="007C40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A4">
        <w:rPr>
          <w:rFonts w:ascii="Times New Roman" w:hAnsi="Times New Roman" w:cs="Times New Roman"/>
          <w:b/>
          <w:bCs/>
          <w:sz w:val="28"/>
          <w:szCs w:val="28"/>
        </w:rPr>
        <w:t xml:space="preserve">о содействии устойчивому функционированию организаций </w:t>
      </w:r>
    </w:p>
    <w:p w:rsidR="007C405B" w:rsidRPr="00E72FA4" w:rsidRDefault="007C405B" w:rsidP="007C40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A4">
        <w:rPr>
          <w:rFonts w:ascii="Times New Roman" w:hAnsi="Times New Roman" w:cs="Times New Roman"/>
          <w:b/>
          <w:bCs/>
          <w:sz w:val="28"/>
          <w:szCs w:val="28"/>
        </w:rPr>
        <w:t>в чрезвычайных ситуациях</w:t>
      </w:r>
    </w:p>
    <w:p w:rsidR="007C405B" w:rsidRPr="00E72FA4" w:rsidRDefault="007C405B" w:rsidP="007C405B">
      <w:pPr>
        <w:pStyle w:val="a9"/>
        <w:jc w:val="center"/>
        <w:rPr>
          <w:b/>
          <w:sz w:val="28"/>
          <w:szCs w:val="28"/>
        </w:rPr>
      </w:pPr>
    </w:p>
    <w:p w:rsidR="00E250FD" w:rsidRDefault="007C405B" w:rsidP="00E250FD">
      <w:pPr>
        <w:pStyle w:val="a9"/>
        <w:jc w:val="both"/>
        <w:rPr>
          <w:b/>
          <w:sz w:val="28"/>
          <w:szCs w:val="28"/>
        </w:rPr>
      </w:pPr>
      <w:r w:rsidRPr="00E72FA4">
        <w:rPr>
          <w:b/>
          <w:sz w:val="28"/>
          <w:szCs w:val="28"/>
          <w:lang w:val="en-US"/>
        </w:rPr>
        <w:t>I</w:t>
      </w:r>
      <w:r w:rsidRPr="00E72FA4">
        <w:rPr>
          <w:b/>
          <w:sz w:val="28"/>
          <w:szCs w:val="28"/>
        </w:rPr>
        <w:t>. Общие положения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1. Для устойчивого функционирования экономики </w:t>
      </w:r>
      <w:r w:rsidR="00E250FD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>, как в условиях мирного так и военного времени, необходимо повседневное и заблаговременное проведение комплекса организационных и инженерно-технических мероприятий.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2. Под устойчивостью функционирования экономики области, муниципальных образований сельского поселения и хозяйствующих субъектов понимается их способность обеспечивать производство продукции в установленных номенклатуре и объемах, а также обеспечивать жизнедеятельность населения на соответствующих территориях в условиях чрезвычайных ситуаций мирного времени и в военное время.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3. Повышение устойчивости функционирования экономики сельского поселения и хозяйствующих субъектах достигается осуществлением мероприятий, направленных на снижение возможных потерь и разрушений от современных средств поражения, создание условий для ликвидации последствий от нападения противника и проведения работ по восстановлению экономики </w:t>
      </w:r>
      <w:r w:rsidR="00F22FC1" w:rsidRPr="00A265A0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>, а также на обеспечение жизнедеятельности населения.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4. Общее руководство подготовкой экономики  к устойчивому функционированию в условиях чрезвычайных ситуаций мирного времени и в военное время на территории </w:t>
      </w:r>
      <w:r w:rsidR="00F22FC1">
        <w:rPr>
          <w:sz w:val="28"/>
          <w:szCs w:val="28"/>
        </w:rPr>
        <w:t>муниципального образования</w:t>
      </w:r>
      <w:r w:rsidRPr="00E72FA4">
        <w:rPr>
          <w:sz w:val="28"/>
          <w:szCs w:val="28"/>
        </w:rPr>
        <w:t xml:space="preserve"> осуществляется </w:t>
      </w:r>
      <w:r w:rsidRPr="00A265A0">
        <w:rPr>
          <w:sz w:val="28"/>
          <w:szCs w:val="28"/>
        </w:rPr>
        <w:t>главой адм</w:t>
      </w:r>
      <w:r w:rsidR="00F22FC1" w:rsidRPr="00A265A0">
        <w:rPr>
          <w:sz w:val="28"/>
          <w:szCs w:val="28"/>
        </w:rPr>
        <w:t>инистрации  сельского поселения</w:t>
      </w:r>
      <w:r w:rsidRPr="00A265A0">
        <w:rPr>
          <w:sz w:val="28"/>
          <w:szCs w:val="28"/>
        </w:rPr>
        <w:t>.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Непосредственное руководство разработк</w:t>
      </w:r>
      <w:r w:rsidR="00E250FD">
        <w:rPr>
          <w:sz w:val="28"/>
          <w:szCs w:val="28"/>
        </w:rPr>
        <w:t xml:space="preserve">ой и проведением мероприятий по </w:t>
      </w:r>
      <w:r w:rsidRPr="00E72FA4">
        <w:rPr>
          <w:sz w:val="28"/>
          <w:szCs w:val="28"/>
        </w:rPr>
        <w:t xml:space="preserve">повышению устойчивости функционирования экономики </w:t>
      </w:r>
      <w:r w:rsidR="00F22FC1" w:rsidRPr="00A265A0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 xml:space="preserve"> осуществляют руководители хозяйствующих субъектов. 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Комиссия по повышению уст</w:t>
      </w:r>
      <w:r w:rsidR="00E250FD">
        <w:rPr>
          <w:sz w:val="28"/>
          <w:szCs w:val="28"/>
        </w:rPr>
        <w:t xml:space="preserve">ойчивости и группы по повышению </w:t>
      </w:r>
      <w:r w:rsidRPr="00E72FA4">
        <w:rPr>
          <w:sz w:val="28"/>
          <w:szCs w:val="28"/>
        </w:rPr>
        <w:t>устойчивости на объектах экономики осуществляют помощь в разработке и осуществлении мероприятий по повышению устойчивости и контролируют ход их реализации.</w:t>
      </w:r>
    </w:p>
    <w:p w:rsidR="007C405B" w:rsidRPr="00E72FA4" w:rsidRDefault="007C405B" w:rsidP="00E250FD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5. Основными направлениями повышения устойчивости функционирования экономики </w:t>
      </w:r>
      <w:r w:rsidR="00F22FC1" w:rsidRPr="00A265A0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 xml:space="preserve"> в условиях чрезвычайных ситуаций мирного времени и в военное время, его муниципальных и хозяйствующих звеньев являются:</w:t>
      </w:r>
    </w:p>
    <w:p w:rsidR="007C405B" w:rsidRPr="00E72FA4" w:rsidRDefault="007C405B" w:rsidP="00E250FD">
      <w:pPr>
        <w:pStyle w:val="a9"/>
        <w:tabs>
          <w:tab w:val="left" w:pos="709"/>
        </w:tabs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- обеспечение защиты населения </w:t>
      </w:r>
      <w:r w:rsidR="00A265A0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 xml:space="preserve"> и его жизнедеятельности в условиях ЧС мирного времени и в военное время;</w:t>
      </w:r>
    </w:p>
    <w:p w:rsidR="007C405B" w:rsidRPr="00E72FA4" w:rsidRDefault="007C405B" w:rsidP="00F22FC1">
      <w:pPr>
        <w:pStyle w:val="a9"/>
        <w:tabs>
          <w:tab w:val="left" w:pos="709"/>
        </w:tabs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lastRenderedPageBreak/>
        <w:t xml:space="preserve">- рациональное размещение производительных сил на территории </w:t>
      </w:r>
      <w:r w:rsidR="00A265A0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>;</w:t>
      </w:r>
    </w:p>
    <w:p w:rsidR="007C405B" w:rsidRPr="00E72FA4" w:rsidRDefault="007C405B" w:rsidP="00F22FC1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- подготовка к работе в условиях ЧС и в военное времени объектов экономики </w:t>
      </w:r>
      <w:r w:rsidR="00A265A0">
        <w:rPr>
          <w:sz w:val="28"/>
          <w:szCs w:val="28"/>
        </w:rPr>
        <w:t>республики</w:t>
      </w:r>
      <w:r w:rsidRPr="00E72FA4">
        <w:rPr>
          <w:sz w:val="28"/>
          <w:szCs w:val="28"/>
        </w:rPr>
        <w:t xml:space="preserve"> муниципальных образований и хозяйствующих субъектов;</w:t>
      </w:r>
    </w:p>
    <w:p w:rsidR="007C405B" w:rsidRPr="00E72FA4" w:rsidRDefault="007C405B" w:rsidP="00F22FC1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подготовка к выполнению работ по восстановлению экономики сельского поселения в условиях ЧС мирного времени и в военное время;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подготовка системы управления объектами экономики сельского поселения для решения задач в условиях ЧС и в военное время.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6. Организационные и инженерно-технические мероприятия по повышению устойчивости функционирования объектов экономики сельского поселения и хозяйствующих субъектов разрабатываются и осуществляются заблаговременно в мирное время с учетом перспектив развития современных средств поражения.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Мероприятия, которые по своему характеру не могут быть осуществлены заблаговременно, проводятся  в возможно короткие сроки с введением особого периода и в ходе войны.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7. Организационные и инженерно-технические мероприятия по повышению устойчивости функционирования экономики сельского поселения должны разрабатываться в увязке с соответствующими планами </w:t>
      </w:r>
      <w:r w:rsidR="00F22FC1">
        <w:rPr>
          <w:sz w:val="28"/>
          <w:szCs w:val="28"/>
        </w:rPr>
        <w:t xml:space="preserve">Унцукульского </w:t>
      </w:r>
      <w:r w:rsidRPr="00E72FA4">
        <w:rPr>
          <w:sz w:val="28"/>
          <w:szCs w:val="28"/>
        </w:rPr>
        <w:t>муниципального района и проводиться по скоординированным планам.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Затраты на выполнение указанных мероприятий осуществляются на началах долевого участия и договорных условиях.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8. Предложения по повышению устойчивости функционирования экономики </w:t>
      </w:r>
      <w:r w:rsidRPr="00F22FC1">
        <w:rPr>
          <w:sz w:val="28"/>
          <w:szCs w:val="28"/>
        </w:rPr>
        <w:t>сельского поселения</w:t>
      </w:r>
      <w:r w:rsidRPr="00E72FA4">
        <w:rPr>
          <w:sz w:val="28"/>
          <w:szCs w:val="28"/>
        </w:rPr>
        <w:t xml:space="preserve"> для включения в план мероприятий, в том числе имеющих федеральное значение, должны разрабатываться на основе результатов научных исследований, обобщения и анализа опыта мобилизационной подготовки и выполнения задач гражданской обороны.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9. Мероприятия по повышению устойчивости функционирования экономики </w:t>
      </w:r>
      <w:r w:rsidRPr="00F22FC1">
        <w:rPr>
          <w:sz w:val="28"/>
          <w:szCs w:val="28"/>
        </w:rPr>
        <w:t>сельского поселения</w:t>
      </w:r>
      <w:r w:rsidRPr="00E72FA4">
        <w:rPr>
          <w:sz w:val="28"/>
          <w:szCs w:val="28"/>
        </w:rPr>
        <w:t xml:space="preserve"> в военное время, требующие капитальных вложений и материально-технических средств должны предусматриваться бюджетами района и сельского поселения, схемах развития муниципального района и сельского поселения, в проектах и планах застройки и реконструкции сельского поселения, в планах на расчетный год.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Контроль за выполнением руководителями хозяйствующих объектов мероприятий и заданий по повышению устойчивости функционирования экономики, предусмотренных планами мероприятий, осуществляется </w:t>
      </w:r>
      <w:r w:rsidRPr="00A265A0">
        <w:rPr>
          <w:sz w:val="28"/>
          <w:szCs w:val="28"/>
        </w:rPr>
        <w:t>Комиссиями по ПУФ.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Объекты экономики Федерального подчинения согласовывают планы мероприятий по повышению устойчивости с органами местного самоуправления.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10. Мероприятия по повышению устойчивости функционирования объектов экономики, связанные с решением других задач гражданской обороны в военное </w:t>
      </w:r>
      <w:r w:rsidRPr="00E72FA4">
        <w:rPr>
          <w:sz w:val="28"/>
          <w:szCs w:val="28"/>
        </w:rPr>
        <w:lastRenderedPageBreak/>
        <w:t>время, предусматриваются в соответствующих планах гражданской обороны  и защиты населения</w:t>
      </w:r>
    </w:p>
    <w:p w:rsidR="007C405B" w:rsidRPr="00E72FA4" w:rsidRDefault="007C405B" w:rsidP="00F22FC1">
      <w:pPr>
        <w:pStyle w:val="a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11. В целях подготовки объектов экономики сельского поселения к работе в условиях военного времени, проверки эффективности мероприятий по повышению устойчивости, а также отработки взаимодействия проводятся соответствующего уровня учения гражданской обороны.</w:t>
      </w:r>
    </w:p>
    <w:p w:rsidR="007C405B" w:rsidRPr="00E72FA4" w:rsidRDefault="007C405B" w:rsidP="007C405B">
      <w:pPr>
        <w:pStyle w:val="a9"/>
        <w:ind w:firstLine="709"/>
        <w:jc w:val="center"/>
        <w:rPr>
          <w:b/>
          <w:sz w:val="28"/>
          <w:szCs w:val="28"/>
        </w:rPr>
      </w:pPr>
    </w:p>
    <w:p w:rsidR="007C405B" w:rsidRPr="00E72FA4" w:rsidRDefault="007C405B" w:rsidP="007C405B">
      <w:pPr>
        <w:pStyle w:val="a9"/>
        <w:ind w:firstLine="709"/>
        <w:jc w:val="center"/>
        <w:rPr>
          <w:b/>
          <w:sz w:val="28"/>
          <w:szCs w:val="28"/>
        </w:rPr>
      </w:pPr>
      <w:r w:rsidRPr="00E72FA4">
        <w:rPr>
          <w:b/>
          <w:sz w:val="28"/>
          <w:szCs w:val="28"/>
          <w:lang w:val="en-US"/>
        </w:rPr>
        <w:t>II</w:t>
      </w:r>
      <w:r w:rsidRPr="00E72FA4">
        <w:rPr>
          <w:b/>
          <w:sz w:val="28"/>
          <w:szCs w:val="28"/>
        </w:rPr>
        <w:t xml:space="preserve">. Требования по обеспечению защиты населения области </w:t>
      </w:r>
    </w:p>
    <w:p w:rsidR="007C405B" w:rsidRPr="00E72FA4" w:rsidRDefault="007C405B" w:rsidP="007C405B">
      <w:pPr>
        <w:pStyle w:val="a9"/>
        <w:ind w:firstLine="709"/>
        <w:jc w:val="center"/>
        <w:rPr>
          <w:b/>
          <w:sz w:val="28"/>
          <w:szCs w:val="28"/>
        </w:rPr>
      </w:pPr>
      <w:r w:rsidRPr="00E72FA4">
        <w:rPr>
          <w:b/>
          <w:sz w:val="28"/>
          <w:szCs w:val="28"/>
        </w:rPr>
        <w:t>и его жизнедеятельности в военное время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1. Защита населения сельского поселения и обеспечение его жизнедеятельности в условиях военного времени имеет первостепенное значение для устойчивого функционирования экономики сельского поселения.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Защита населения сельского поселения от современных средств поражения обеспечивается: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своевременным оповещением об угрозе нападения противника, о радиоактивном, химическом и бактериологическом заражении, об угрозе катастрофического затопления местности;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комплексным применением основных способов и средств защиты – укрытием в защитных сооружениях, проведением рассредоточения и эвакуации, использованием средств индивидуальной и медицинской защиты, соблюдением режимов радиационной защиты, осуществлением дозиметрического и химического контроля, проведением мероприятий по светомаскировке населенных пунктов;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проведением спасательных и неотложных аварийно-восстановительных работ в очагах поражения и зонах катастрофического затопления;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обучением населения по гражданской обороне.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Мероприятия по защите населения разрабатываются и проводятся в соответствии с Основными принципами защиты населения от ору</w:t>
      </w:r>
      <w:r w:rsidR="00524D92">
        <w:rPr>
          <w:sz w:val="28"/>
          <w:szCs w:val="28"/>
        </w:rPr>
        <w:t>жия массового поражения и н</w:t>
      </w:r>
      <w:r w:rsidRPr="00E72FA4">
        <w:rPr>
          <w:sz w:val="28"/>
          <w:szCs w:val="28"/>
        </w:rPr>
        <w:t>ормами проектирования инженерно-технических мероприятий гражданской обороны.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2. Вопросы защиты населения и обеспечения его жизнедеятельности на территории сельского поселения должны решаться с учетом обеспечения как населения сельского поселения, так и эвакуированного и рассредоточ</w:t>
      </w:r>
      <w:r w:rsidR="00524D92">
        <w:rPr>
          <w:sz w:val="28"/>
          <w:szCs w:val="28"/>
        </w:rPr>
        <w:t>енного населения из населенных пунктов.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3. В целях обеспечения защиты населения предусматривать: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развитие, совершенствование и поддержание в готовности территориальной системы оповещения об угрозе нападения противника, радиоактивном, химическом и бактериологическом заражении, создание местных систем оповещения населения об угрозе катастрофического затопления;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lastRenderedPageBreak/>
        <w:t>- развитие и совершенствование систем разведки, сети наблюдения и лабораторного контроля за радиоактивным, химическим и бактериологическом заражением природной среды, пищевого сырья, фуража, продуктов питания и питьевой воды;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накопление фонда защитных сооружений (убежищ и противорадиационных укрытий) и создание в них условий для жизнедеятельности укрываемых;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определение потребности и разработку схем размещения противорадиационных укрытий для защиты населения за пределами зон возможных сильных разрушений с учетом эвакуируемого и рассредоточива</w:t>
      </w:r>
      <w:r w:rsidR="00524D92">
        <w:rPr>
          <w:sz w:val="28"/>
          <w:szCs w:val="28"/>
        </w:rPr>
        <w:t>емого населения из населенных пунктов.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совершенствование организации рассредоточения и эвакуации и заблаговременную подготовку загородной зоны;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накопление средств индивидуальной защиты и своевременную выдачу их населению;</w:t>
      </w:r>
    </w:p>
    <w:p w:rsidR="007C405B" w:rsidRPr="00E72FA4" w:rsidRDefault="007C405B" w:rsidP="008C094A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уменьшение опасности возникновения вторичных очагов поражения (заражения), снижение запасов аварийно химически опасных веществ на объектах экономики;</w:t>
      </w:r>
    </w:p>
    <w:p w:rsidR="007C405B" w:rsidRPr="00E72FA4" w:rsidRDefault="007C405B" w:rsidP="008C094A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своевременное снижение уровней воды в водохранилищах до безопасных отметок;</w:t>
      </w:r>
    </w:p>
    <w:p w:rsidR="007C405B" w:rsidRPr="00E72FA4" w:rsidRDefault="007C405B" w:rsidP="008C094A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осуществление мероприятий по подготовке к медицинскому обслуживанию населения в военное время, включая заблаговременное проведение иммунизации от бактериологического (биологического) оружия;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подготовку сил и средств гражданской обороны для выполнения спасательных и неотложных аварийно - восстановительных работ в очагах поражения и зонах катастрофического затопления, а также для выполнения других мероприятий по ликвидации последствий нападения противника;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совершенствование форм и методов обучения населения способам защиты от современных средств поражения и действиям после нападения противника.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4. В комплексе мер по обеспечению жизнедеятельности населения в военное время предусматривать: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организацию снабжения населения продовольствием, питьевой водой и предметами первой необходимости;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коммунально-бытовое обслуживание населения с учетом проведения эвакуационных мероприятий;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организацию медицинского обеспечения населения;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установление режимов деятельности всех групп населения в условиях радиоактивного, химического и бактериологического заражения;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защиту продовольствия, водоисточников и систем водоснабжения от всех видов заражения;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подготовку в загородной зоне источников и систем водоснабжения к работе в условиях военного времени;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организацию массовой санитарной обработки населения;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lastRenderedPageBreak/>
        <w:t>- подготовку к проведению работ по обеззараживанию территории, сооружений, транспортных средств, оборудования, сырья, материалов и готовой продукции;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организацию информации населения, обеспечивающую его целенаправленную деятельность после нападения противника;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морально-психологическую подготовку населения;</w:t>
      </w:r>
    </w:p>
    <w:p w:rsidR="007C405B" w:rsidRPr="00E72FA4" w:rsidRDefault="007C405B" w:rsidP="00EF656A">
      <w:pPr>
        <w:pStyle w:val="a9"/>
        <w:ind w:left="0"/>
        <w:jc w:val="both"/>
        <w:rPr>
          <w:b/>
          <w:sz w:val="28"/>
          <w:szCs w:val="28"/>
        </w:rPr>
      </w:pPr>
      <w:r w:rsidRPr="00E72FA4">
        <w:rPr>
          <w:sz w:val="28"/>
          <w:szCs w:val="28"/>
        </w:rPr>
        <w:t>- меры направленные на предотвращение или ослабление неблагоприятных для людей экологических последствий применения противником современных средств поражения.</w:t>
      </w:r>
    </w:p>
    <w:p w:rsidR="007C405B" w:rsidRPr="00E72FA4" w:rsidRDefault="007C405B" w:rsidP="007C405B">
      <w:pPr>
        <w:pStyle w:val="a9"/>
        <w:ind w:firstLine="709"/>
        <w:jc w:val="center"/>
        <w:rPr>
          <w:b/>
          <w:sz w:val="28"/>
          <w:szCs w:val="28"/>
        </w:rPr>
      </w:pPr>
      <w:r w:rsidRPr="00E72FA4">
        <w:rPr>
          <w:b/>
          <w:sz w:val="28"/>
          <w:szCs w:val="28"/>
          <w:lang w:val="en-US"/>
        </w:rPr>
        <w:t>III</w:t>
      </w:r>
      <w:r w:rsidRPr="00E72FA4">
        <w:rPr>
          <w:b/>
          <w:sz w:val="28"/>
          <w:szCs w:val="28"/>
        </w:rPr>
        <w:t>. Требования по размещению производительных сил</w:t>
      </w:r>
    </w:p>
    <w:p w:rsidR="007C405B" w:rsidRPr="00E72FA4" w:rsidRDefault="007C405B" w:rsidP="008C094A">
      <w:pPr>
        <w:pStyle w:val="a9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1. При совершенствовании размещения производительных сил на территории сельского поселения необходимо руководствоваться основными положениями Федерального закона «О гражданской обороне», </w:t>
      </w:r>
      <w:r w:rsidRPr="00A265A0">
        <w:rPr>
          <w:sz w:val="28"/>
          <w:szCs w:val="28"/>
        </w:rPr>
        <w:t>Постановлений Правительства Российской Федерации от 14.07.97 г. № 860-44 «О мобилизационном плане экономики Российской Федерации»</w:t>
      </w:r>
      <w:r w:rsidRPr="00E72FA4">
        <w:rPr>
          <w:sz w:val="28"/>
          <w:szCs w:val="28"/>
        </w:rPr>
        <w:t xml:space="preserve">. </w:t>
      </w:r>
    </w:p>
    <w:p w:rsidR="007C405B" w:rsidRPr="00E72FA4" w:rsidRDefault="007C405B" w:rsidP="008C094A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2. Размещение производительных сил на территории сельского поселения должно осуществляться с учетом обеспечения максимально возможного снижения их уязвимости от современных средств поражения и создания условий для устойчивого функционирования экономики области.</w:t>
      </w:r>
    </w:p>
    <w:p w:rsidR="007C405B" w:rsidRPr="00E72FA4" w:rsidRDefault="007C405B" w:rsidP="008C094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3. При разработке и совершенствовании схем развития и размещения производительных сил сельского поселения предусматривать:</w:t>
      </w:r>
    </w:p>
    <w:p w:rsidR="007C405B" w:rsidRPr="00E72FA4" w:rsidRDefault="007C405B" w:rsidP="008C094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регулирование роста численности населения области в установленных пределах за счет ограничения механического притока населения в село из других районов;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ограничение роста крупных и больших городов и концентрации в них промышленности и запасов материальных ресурсов;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ограничение строительства новых и расширение существующих энергоемких и водоемких производств;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совершенствование и повышение надежности межрайонных межотраслевых хозяйственных связей;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экономическое развитие сельского поселения;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комплексное развитие экономики района, предусматривающее максимальное использование местных ресурсов и производственных мощностей с целью обеспечения возможности устойчивого функционирования их экономики в военное время;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ограничение строительства новых промышленных предприятий в зонах возможных сильных разрушений и зонах катастрофического затопления</w:t>
      </w:r>
    </w:p>
    <w:p w:rsidR="007C405B" w:rsidRPr="00E72FA4" w:rsidRDefault="007C405B" w:rsidP="008C094A">
      <w:pPr>
        <w:jc w:val="both"/>
        <w:rPr>
          <w:szCs w:val="28"/>
        </w:rPr>
      </w:pPr>
      <w:r w:rsidRPr="00E72FA4">
        <w:rPr>
          <w:szCs w:val="28"/>
        </w:rPr>
        <w:t>- постепенный вывод из категорированных городов предприятий, баз и складов, перерабатывающих или хранящих значительное количество аварийно химически опасных, взрывоопасных и легковоспламеняющихся веществ;</w:t>
      </w:r>
    </w:p>
    <w:p w:rsidR="007C405B" w:rsidRPr="00E72FA4" w:rsidRDefault="007C405B" w:rsidP="007C405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4. При разработке и совершенствовании схем расселения на территории области, схем и проектов районной планировки, генеральных планов вновь строящихся зданий предусматривать комплекс мероприятий, направленных на повышение надежности защиты населения и обеспечение его жизнедеятельности в </w:t>
      </w:r>
      <w:r w:rsidRPr="00E72FA4">
        <w:rPr>
          <w:sz w:val="28"/>
          <w:szCs w:val="28"/>
        </w:rPr>
        <w:lastRenderedPageBreak/>
        <w:t>условиях военного времени, снижение потерь и разрушений, уменьшение опасности возникновения вторичных очагов поражения (заражения).</w:t>
      </w:r>
    </w:p>
    <w:p w:rsidR="007C405B" w:rsidRPr="00E72FA4" w:rsidRDefault="007C405B" w:rsidP="007C405B">
      <w:pPr>
        <w:ind w:firstLine="709"/>
        <w:jc w:val="both"/>
        <w:rPr>
          <w:szCs w:val="28"/>
        </w:rPr>
      </w:pPr>
      <w:r w:rsidRPr="00E72FA4">
        <w:rPr>
          <w:szCs w:val="28"/>
        </w:rPr>
        <w:t xml:space="preserve">5. С целью своевременной разработки и осуществления мероприятий по повышению устойчивости объектов экономики, намечаемых к строительству, расширению или реконструкции, категорию по гражданской обороне этих объектов устанавливать при утверждении задания на их проектирование. </w:t>
      </w:r>
    </w:p>
    <w:p w:rsidR="007C405B" w:rsidRPr="00E72FA4" w:rsidRDefault="007C405B" w:rsidP="007C405B">
      <w:pPr>
        <w:jc w:val="center"/>
        <w:rPr>
          <w:szCs w:val="28"/>
        </w:rPr>
      </w:pPr>
    </w:p>
    <w:p w:rsidR="007C405B" w:rsidRPr="00CD2C47" w:rsidRDefault="007C405B" w:rsidP="00CD2C47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CD2C47">
        <w:rPr>
          <w:rFonts w:ascii="Times New Roman" w:hAnsi="Times New Roman" w:cs="Times New Roman"/>
          <w:i w:val="0"/>
          <w:color w:val="auto"/>
          <w:szCs w:val="28"/>
          <w:lang w:val="en-US"/>
        </w:rPr>
        <w:t>IV</w:t>
      </w:r>
      <w:r w:rsidRPr="00CD2C47">
        <w:rPr>
          <w:rFonts w:ascii="Times New Roman" w:hAnsi="Times New Roman" w:cs="Times New Roman"/>
          <w:i w:val="0"/>
          <w:color w:val="auto"/>
          <w:szCs w:val="28"/>
        </w:rPr>
        <w:t>. Требования по подготовке объектов экономики области</w:t>
      </w:r>
    </w:p>
    <w:p w:rsidR="007C405B" w:rsidRPr="00CD2C47" w:rsidRDefault="007C405B" w:rsidP="00CD2C47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CD2C47">
        <w:rPr>
          <w:rFonts w:ascii="Times New Roman" w:hAnsi="Times New Roman" w:cs="Times New Roman"/>
          <w:i w:val="0"/>
          <w:color w:val="auto"/>
          <w:szCs w:val="28"/>
        </w:rPr>
        <w:t xml:space="preserve"> к работе в условиях военного времени</w:t>
      </w:r>
    </w:p>
    <w:p w:rsidR="007C405B" w:rsidRPr="00E72FA4" w:rsidRDefault="007C405B" w:rsidP="00CD2C47">
      <w:pPr>
        <w:pStyle w:val="4"/>
        <w:jc w:val="center"/>
        <w:rPr>
          <w:szCs w:val="28"/>
        </w:rPr>
      </w:pPr>
      <w:r w:rsidRPr="00CD2C47">
        <w:rPr>
          <w:rFonts w:ascii="Times New Roman" w:hAnsi="Times New Roman" w:cs="Times New Roman"/>
          <w:i w:val="0"/>
          <w:color w:val="auto"/>
          <w:szCs w:val="28"/>
        </w:rPr>
        <w:t>Требования к сельскохозяйственному производству</w:t>
      </w:r>
    </w:p>
    <w:p w:rsidR="007C405B" w:rsidRPr="00E72FA4" w:rsidRDefault="007C405B" w:rsidP="00CD2C47">
      <w:pPr>
        <w:jc w:val="both"/>
        <w:rPr>
          <w:szCs w:val="28"/>
        </w:rPr>
      </w:pPr>
      <w:r w:rsidRPr="00E72FA4">
        <w:rPr>
          <w:szCs w:val="28"/>
        </w:rPr>
        <w:t>1. Подготовка сельскохозяйственного производства к работе в условиях военного времени должна быть направлена на обеспечение продовольствием и сельскохозяйственным сырьем, необходимым для удовлетворения потребностей Вооруженных Сил РФ, населения и промышленности в военное время.</w:t>
      </w:r>
    </w:p>
    <w:p w:rsidR="007C405B" w:rsidRPr="00E72FA4" w:rsidRDefault="007C405B" w:rsidP="00CD2C47">
      <w:pPr>
        <w:jc w:val="both"/>
        <w:rPr>
          <w:szCs w:val="28"/>
        </w:rPr>
      </w:pPr>
      <w:r w:rsidRPr="00E72FA4">
        <w:rPr>
          <w:szCs w:val="28"/>
        </w:rPr>
        <w:t>2. Для повышения устойчивости сельского хозяйства предусматривать: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к ведению сельскохозяйственного производства в условиях радиоактивного и других видов заражения, а также к изменению его структуры в военное время;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внедрение в производство высокоурожайных сортов зерновых, технических и других культур, устойчивых к воздействию радиоактивных, химических веществ и бактериальных средств;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внедрение новых высокоэффективных агротехнических приемов земледелия, позволяющих снизить степень воздействия поражающих факторов оружия массового поражения на сельскохозяйственную продукцию;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внутрихозяйственную и межхозяйственную специализацию и кооперацию с учетом возможного нарушения хозяйственных связей мирного времени;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размещение вновь создаваемых агропромышленных предприятий, животноводческих комплексов и птицефабрик вне зон возможных разрушений и катастрофического затопления;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расширение в колхозах и совхозах производственной базы и промыслов для переработки сельскохозяйственной продукции, выпуска строительных материалов и товаров народного потребления из местного сырья;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внедрение быстровозводимых хранилищ для временного хранения сельскохозяйственной продукции в местах ее производства;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к массовой иммунизации сельскохозяйственных животных;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к вынужденному массовому убою пораженных животных и обеззараживанию получаемой при этом продукции;</w:t>
      </w:r>
    </w:p>
    <w:p w:rsidR="007C405B" w:rsidRPr="00E72FA4" w:rsidRDefault="007C405B" w:rsidP="007C405B">
      <w:pPr>
        <w:tabs>
          <w:tab w:val="num" w:pos="1189"/>
        </w:tabs>
        <w:jc w:val="both"/>
        <w:rPr>
          <w:szCs w:val="28"/>
        </w:rPr>
      </w:pPr>
      <w:r w:rsidRPr="00E72FA4">
        <w:rPr>
          <w:szCs w:val="28"/>
        </w:rPr>
        <w:t>- подготовку мероприятий по утилизации и захоронению пораженных сельскохозяйственных животных;</w:t>
      </w:r>
    </w:p>
    <w:p w:rsidR="007C405B" w:rsidRPr="00E72FA4" w:rsidRDefault="007C405B" w:rsidP="007C405B">
      <w:pPr>
        <w:tabs>
          <w:tab w:val="num" w:pos="1189"/>
        </w:tabs>
        <w:jc w:val="both"/>
        <w:rPr>
          <w:szCs w:val="28"/>
        </w:rPr>
      </w:pPr>
      <w:r w:rsidRPr="00E72FA4">
        <w:rPr>
          <w:szCs w:val="28"/>
        </w:rPr>
        <w:t>- разработку упрощенной технологии заготовок, консервирования и приготовления кормов в военное время;</w:t>
      </w:r>
    </w:p>
    <w:p w:rsidR="007C405B" w:rsidRPr="00E72FA4" w:rsidRDefault="007C405B" w:rsidP="007C405B">
      <w:pPr>
        <w:tabs>
          <w:tab w:val="num" w:pos="1189"/>
        </w:tabs>
        <w:jc w:val="both"/>
        <w:rPr>
          <w:szCs w:val="28"/>
        </w:rPr>
      </w:pPr>
      <w:r w:rsidRPr="00E72FA4">
        <w:rPr>
          <w:szCs w:val="28"/>
        </w:rPr>
        <w:t>- создание запасов кормов и фуража.</w:t>
      </w:r>
    </w:p>
    <w:p w:rsidR="00CD2C47" w:rsidRDefault="007C405B" w:rsidP="007C405B">
      <w:pPr>
        <w:tabs>
          <w:tab w:val="num" w:pos="1189"/>
        </w:tabs>
        <w:jc w:val="both"/>
        <w:rPr>
          <w:szCs w:val="28"/>
        </w:rPr>
      </w:pPr>
      <w:r w:rsidRPr="00E72FA4">
        <w:rPr>
          <w:szCs w:val="28"/>
        </w:rPr>
        <w:lastRenderedPageBreak/>
        <w:t>3. Для обеспечения защиты сельскохозяйственных животных и растений осуществлять:</w:t>
      </w:r>
    </w:p>
    <w:p w:rsidR="007C405B" w:rsidRPr="00E72FA4" w:rsidRDefault="007C405B" w:rsidP="007C405B">
      <w:pPr>
        <w:tabs>
          <w:tab w:val="num" w:pos="1189"/>
        </w:tabs>
        <w:jc w:val="both"/>
        <w:rPr>
          <w:szCs w:val="28"/>
        </w:rPr>
      </w:pPr>
      <w:r w:rsidRPr="00E72FA4">
        <w:rPr>
          <w:szCs w:val="28"/>
        </w:rPr>
        <w:t>- развитие сети ветеринарных и агрохимических лабораторий, станций защиты растений и животных и подготовку их к работе в условиях военного времени;</w:t>
      </w:r>
    </w:p>
    <w:p w:rsidR="007C405B" w:rsidRPr="00E72FA4" w:rsidRDefault="007C405B" w:rsidP="007C405B">
      <w:pPr>
        <w:pStyle w:val="21"/>
        <w:spacing w:after="0" w:line="240" w:lineRule="auto"/>
        <w:ind w:left="0"/>
        <w:rPr>
          <w:sz w:val="28"/>
          <w:szCs w:val="28"/>
        </w:rPr>
      </w:pPr>
      <w:r w:rsidRPr="00E72FA4">
        <w:rPr>
          <w:sz w:val="28"/>
          <w:szCs w:val="28"/>
        </w:rPr>
        <w:t>- профилактические ветеринарно-санитарные, агрохимические и другие мероприятия, направленные на снижение ущерба от современных видов поражения;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и проведение мероприятий по защите продовольствия, пищевого сырья, фуража, семенного фонда и источников водоснабжения от всех видов заражения в колхозах, совхозах и других хозяйствах, имеющих сельскохозяйственное производство;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приспособление сельскохозяйственной техники для обработки пораженных животных, растений и готовой продукции, а также для обеззараживания территории и сооружений;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разработку автономных систем жизнеобеспечения животных.</w:t>
      </w:r>
    </w:p>
    <w:p w:rsidR="007C405B" w:rsidRPr="00E72FA4" w:rsidRDefault="00CD2C47" w:rsidP="00CD2C47">
      <w:pPr>
        <w:jc w:val="both"/>
        <w:rPr>
          <w:szCs w:val="28"/>
        </w:rPr>
      </w:pPr>
      <w:r>
        <w:rPr>
          <w:szCs w:val="28"/>
        </w:rPr>
        <w:t>4.</w:t>
      </w:r>
      <w:r w:rsidR="007C405B" w:rsidRPr="00E72FA4">
        <w:rPr>
          <w:szCs w:val="28"/>
        </w:rPr>
        <w:t>Для повышения надежности технического обеспечения сельскохозяйственного производства в военное время предусматривать: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расширение сети стационарных и передвижных ремонтно-обслуживающих и монтажно-наладочных предприятий, а также станций технического обслуживания сельскохозяйственной техники;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разработку и внедрение мероприятий по межрайонному дублированию ремонтно-обслуживающих предприятий машинно-тракторного парка сельского хозяйства области;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проведение мероприятий по подготовке сельскохозяйственной техники для работы в условиях радиоактивного, химического и бактериологического заражения;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ремонтных предприятий к работе в полевых условиях;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проведение мероприятий по подготовке механизаторов из числа невоеннообязанных.</w:t>
      </w:r>
    </w:p>
    <w:p w:rsidR="007C405B" w:rsidRPr="00E72FA4" w:rsidRDefault="007C405B" w:rsidP="00CD2C47">
      <w:pPr>
        <w:jc w:val="both"/>
        <w:rPr>
          <w:szCs w:val="28"/>
        </w:rPr>
      </w:pPr>
      <w:r w:rsidRPr="00E72FA4">
        <w:rPr>
          <w:szCs w:val="28"/>
        </w:rPr>
        <w:t>5. При мелиорации земель и в водохозяйственном строительстве обеспечивать подготовку мелиоративных, гидротехнических и ирригационных сооружений и систем к эксплуатации в условиях военного времени.</w:t>
      </w:r>
    </w:p>
    <w:p w:rsidR="00CD2C47" w:rsidRDefault="00CD2C47" w:rsidP="00CD2C47">
      <w:pPr>
        <w:pStyle w:val="21"/>
        <w:spacing w:after="0" w:line="240" w:lineRule="auto"/>
        <w:ind w:left="0"/>
        <w:rPr>
          <w:b/>
          <w:bCs/>
          <w:sz w:val="28"/>
          <w:szCs w:val="28"/>
          <w:lang w:eastAsia="ar-SA"/>
        </w:rPr>
      </w:pPr>
    </w:p>
    <w:p w:rsidR="007C405B" w:rsidRPr="00E72FA4" w:rsidRDefault="007C405B" w:rsidP="00CD2C47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72FA4">
        <w:rPr>
          <w:b/>
          <w:bCs/>
          <w:sz w:val="28"/>
          <w:szCs w:val="28"/>
        </w:rPr>
        <w:t>Требования  к системе заготовок сельскохозяйственной продукции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1. Для повышения устойчивости системы заготовок сельскохозяйственной продукции предусматривать: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расширение сети хранилищ в районах заготовки сельскохозяйственной продукции, обеспечивающих ее сохранность в условиях заражения окружающей среды;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подготовку предприятий по первичной переработке сельскохозяйственной продукции к работе в условиях военного времени;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мероприятия, обеспечивающие заготовку и хранение сельскохозяйственных продуктов и сырья в условиях заражения природной среды радиоактивными и отравляющими веществами и бактериальными средствами;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- подготовку к осуществлению перевозок сельскохозяйственных продуктов и сырья железнодорожным, автомобильным и водным транспортом в условиях загрязнения природной среды радиоактивными веществами, заражения отравляющими </w:t>
      </w:r>
      <w:r w:rsidRPr="00E72FA4">
        <w:rPr>
          <w:sz w:val="28"/>
          <w:szCs w:val="28"/>
        </w:rPr>
        <w:lastRenderedPageBreak/>
        <w:t xml:space="preserve">веществами и бактериальными средствами, с использованием при этом специальных уплотненных емкостей и укрывочных материалов; 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совершенствование системы лабораторного контроля, методов и технических средств обеззараживания зерна и зернопродуктов и другой сельскохозяйственной продукции;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проведение лабораторного контроля за загрязненностью сельскохозяйственной продукции радиоактивными веществами и зараженностью отравляющими веществами и бактериальными средствами на базах, складах и перерабатывающих предприятиях;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подготовку сил и средств для дезактивации, дегазации и дезинфекции сельскохозяйственной продукции;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мероприятия по герметизации элеваторно-складских емкостей, производственных участков и технологических линий.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7C405B" w:rsidRPr="00E72FA4" w:rsidRDefault="007C405B" w:rsidP="007C40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E72FA4">
        <w:rPr>
          <w:b/>
          <w:sz w:val="28"/>
          <w:szCs w:val="28"/>
        </w:rPr>
        <w:t>Требования к лесному хозяйству</w:t>
      </w:r>
    </w:p>
    <w:p w:rsidR="007C405B" w:rsidRPr="00E72FA4" w:rsidRDefault="00CD2C47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05B" w:rsidRPr="00E72FA4">
        <w:rPr>
          <w:sz w:val="28"/>
          <w:szCs w:val="28"/>
        </w:rPr>
        <w:t>. В лесном хозяйстве осуществлять: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защиту лесов от биологических и химических средств поражения;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внедрение новых средств и способов разведки и тушения лесных и торфяных пожаров, особенно в районах, прилегающих к важным промышленным центрам, транспортным узлам и коммуникациям;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создание резерва  лесосечного фонда в местах, обеспеченных транспортными путями, и определение порядка его использования в военное время;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проведение лесопосадочных работ в районах, имеющих защитное и маскировочное значение в военное время, а также вокруг категорированных городов;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разработку упрощенной технологии для производства деловой древесины, пиломатериалов, сборно-щитовых домов и конструкций в военное время;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 xml:space="preserve">- разработку мероприятий по обеспечению сбора лекарственно-технического сырья, а также его переработке в условиях военного времени. </w:t>
      </w:r>
    </w:p>
    <w:p w:rsidR="007C405B" w:rsidRPr="00E72FA4" w:rsidRDefault="007C405B" w:rsidP="007C405B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C405B" w:rsidRPr="00E72FA4" w:rsidRDefault="007C405B" w:rsidP="007C405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E72FA4">
        <w:rPr>
          <w:b/>
          <w:sz w:val="28"/>
          <w:szCs w:val="28"/>
        </w:rPr>
        <w:t>Требования к капитальному строительству</w:t>
      </w:r>
    </w:p>
    <w:p w:rsidR="007C405B" w:rsidRPr="00E72FA4" w:rsidRDefault="007C405B" w:rsidP="007C40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1. В капитальном строительстве предусматривать: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развитие сети передвижных строительно-монтажных организаций и инвентарных баз строительной индустрии;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подготовку строительно-монтажных организаций к массовому строительству в особый период быстровозводимых защитных сооружений, а также к ведению восстановительных работ;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широкое применение при строительстве и реконструкции промышленных зданий каркасных конструкций с легким огнестойким заполнением, новых видов материалов и изделий, обеспечивающих снижение потерь технологического оборудования предприятий от вторичных факторов поражения;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совершенствование существующих и разработку новых более эффективных способов применения строительных машин и средств малой механизации при строительно-монтажных и восстановительных работах;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lastRenderedPageBreak/>
        <w:t>- разработку типовой проектной документации по инженерно-техническим мероприятиям капитального строительства, направленным на уменьшение возможных разрушений в городах и на объектах экономики в военное время;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- подготовку технической документации и оснастки для массового производства конструкций, предназначенных для строительства защитных сооружений.</w:t>
      </w:r>
    </w:p>
    <w:p w:rsidR="007C405B" w:rsidRPr="00E72FA4" w:rsidRDefault="007C405B" w:rsidP="007C405B">
      <w:pPr>
        <w:ind w:firstLine="720"/>
        <w:jc w:val="both"/>
        <w:rPr>
          <w:b/>
          <w:bCs/>
          <w:szCs w:val="28"/>
        </w:rPr>
      </w:pPr>
    </w:p>
    <w:p w:rsidR="007C405B" w:rsidRPr="00E72FA4" w:rsidRDefault="007C405B" w:rsidP="00CD2C47">
      <w:pPr>
        <w:ind w:firstLine="720"/>
        <w:jc w:val="center"/>
        <w:rPr>
          <w:szCs w:val="28"/>
        </w:rPr>
      </w:pPr>
      <w:r w:rsidRPr="00E72FA4">
        <w:rPr>
          <w:b/>
          <w:bCs/>
          <w:szCs w:val="28"/>
        </w:rPr>
        <w:t>Требования к торговле и общественному питанию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1. В системе торговли, потребительской кооперации и общественного питания предусматривать: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и осуществление мероприятий по бесперебойному снабжению населения в военное время продовольствием и предметами первой необходимости с учетом рассредоточения и эвакуации населения и укрытие его в защитных сооружениях;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выделение фондов на продовольствие и предметы первой необходимости организациям рабочего снабжения, согласно разнарядке Министерства торговли РФ;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создание на базе предприятий торговли, потребительской кооперации и общественного питания специальных подразделений для обеспечения продовольствием и предметами первой необходимости личного состава невоенизированных формирований и пострадавшего населения, а также подготовку этих подразделений для работы в полевых условиях;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и рассредоточиваемого населения, а также обеспечение их необходимым количеством рабочих и служащих;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строительство складов, холодильников и хранилищ продовольственных и других товаров с учетом обеспечения защиты этих товаров в военное время, а также подготовку и осуществление мероприятий по их защите в процессе технологической переработки и реализации;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организацию контроля за зараженностью товаров, а также работ, по их обеззараживанию и утилизации;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закрепление на военное время предприятий торговли, потребительской кооперации и общественного питания за предприятиями важнейших объектов экономики.</w:t>
      </w:r>
    </w:p>
    <w:p w:rsidR="007C405B" w:rsidRPr="00E72FA4" w:rsidRDefault="007C405B" w:rsidP="007C405B">
      <w:pPr>
        <w:tabs>
          <w:tab w:val="left" w:pos="990"/>
        </w:tabs>
        <w:ind w:firstLine="720"/>
        <w:rPr>
          <w:i/>
          <w:szCs w:val="28"/>
        </w:rPr>
      </w:pPr>
    </w:p>
    <w:p w:rsidR="007C405B" w:rsidRPr="00E72FA4" w:rsidRDefault="007C405B" w:rsidP="007C405B">
      <w:pPr>
        <w:tabs>
          <w:tab w:val="left" w:pos="990"/>
        </w:tabs>
        <w:ind w:firstLine="720"/>
        <w:jc w:val="center"/>
        <w:rPr>
          <w:b/>
          <w:szCs w:val="28"/>
        </w:rPr>
      </w:pPr>
      <w:r w:rsidRPr="00E72FA4">
        <w:rPr>
          <w:b/>
          <w:szCs w:val="28"/>
        </w:rPr>
        <w:t>Требования к отраслям непроизводственной сферы.</w:t>
      </w:r>
    </w:p>
    <w:p w:rsidR="007C405B" w:rsidRPr="00E72FA4" w:rsidRDefault="007C405B" w:rsidP="007C405B">
      <w:pPr>
        <w:pStyle w:val="31"/>
        <w:spacing w:after="0"/>
        <w:ind w:left="0"/>
        <w:jc w:val="both"/>
        <w:rPr>
          <w:sz w:val="28"/>
          <w:szCs w:val="28"/>
        </w:rPr>
      </w:pPr>
      <w:r w:rsidRPr="00E72FA4">
        <w:rPr>
          <w:sz w:val="28"/>
          <w:szCs w:val="28"/>
        </w:rPr>
        <w:t>1. В системе здравоохранения и социального обеспечения осуществлять: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совершенствование организации медицинского обеспечения населения в военное время;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совершенствование методов лечения пораженных, проведение санитарно-гигиенических, противоэпидемических и лечебно-эвакуационных мероприятий;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внедрение эффективных средств профилактики и лечения пораженных ядерным, химическим и бактериологическим оружием;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совершенствование системы снабжения медикаментами и медицинским имуществом, обеспечивающей работу учреждений здравоохранения и медицинских формирований в условиях применения противником оружия массового поражения;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lastRenderedPageBreak/>
        <w:t>- подготовку лечебных учреждений к оказанию населению всех видов медицинской помощи в условиях применения противником оружия массового поражения, а также материальной базы в загородной зоне для обеспечения развертывания лечебных и других медицинских учреждений с учетом увеличения численности населения в этой зоне в военное время;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медицинских кадров к оказанию всех видов медицинской помощи пораженному населению;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создание запасов медицинского, санитарно-хозяйственного и специального имущества, в том числе специальной медицинской техники, для обеспечения дополнительного развертывания коек в загородной зоне и оснащения медицинских формирований;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создание в загородной зоне дублеров станций переливания крови, расположенных в категорированных городах;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разработку и совершенствование методов лабораторного контроля и осуществления санитарного надзора и экспертизы за зараженностью пищевого сырья, продуктов питания и питьевой воды;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 подготовку к организации массовой заготовки крови;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 xml:space="preserve">- подготовку к организации в военное время производства протезно-ортопедической продукции. </w:t>
      </w:r>
    </w:p>
    <w:p w:rsidR="007C405B" w:rsidRPr="00E72FA4" w:rsidRDefault="007C405B" w:rsidP="007C405B">
      <w:pPr>
        <w:ind w:firstLine="720"/>
        <w:jc w:val="both"/>
        <w:rPr>
          <w:szCs w:val="28"/>
        </w:rPr>
      </w:pPr>
    </w:p>
    <w:p w:rsidR="007C405B" w:rsidRPr="00E72FA4" w:rsidRDefault="007C405B" w:rsidP="00CD2C47">
      <w:pPr>
        <w:ind w:firstLine="720"/>
        <w:jc w:val="center"/>
        <w:rPr>
          <w:szCs w:val="28"/>
        </w:rPr>
      </w:pPr>
      <w:r w:rsidRPr="00E72FA4">
        <w:rPr>
          <w:b/>
          <w:szCs w:val="28"/>
        </w:rPr>
        <w:t>В системе народного образования и культуры осуществлять: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разработку учебных планов и методических указаний для ускоренной подготовки квалифицированных рабочих в учебных заведениях системы профессионально-технического образования и непосредственно на производстве, а также подготовку материальной базы для организации учебного процесса профессионально-технических учебных заведений, эвакуируемых из категорированных городов;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материальной базы для обеспечения учебного процесса учебных заведений, ведения научно-исследовательских работ и развертывания школ, дошкольных и культурно-просветительных учреждений в местах размещения эвакуируемого населения;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защиту уникальных культурных ценностей и книжных фондов.</w:t>
      </w:r>
    </w:p>
    <w:p w:rsidR="007C405B" w:rsidRPr="00E72FA4" w:rsidRDefault="007C405B" w:rsidP="007C405B">
      <w:pPr>
        <w:ind w:firstLine="720"/>
        <w:jc w:val="both"/>
        <w:rPr>
          <w:szCs w:val="28"/>
        </w:rPr>
      </w:pPr>
    </w:p>
    <w:p w:rsidR="00B91275" w:rsidRDefault="007C405B" w:rsidP="00B91275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B91275">
        <w:rPr>
          <w:rFonts w:ascii="Times New Roman" w:hAnsi="Times New Roman" w:cs="Times New Roman"/>
          <w:b/>
          <w:i w:val="0"/>
          <w:color w:val="auto"/>
          <w:szCs w:val="28"/>
          <w:lang w:val="en-US"/>
        </w:rPr>
        <w:t>V</w:t>
      </w:r>
      <w:r w:rsidRPr="00B91275">
        <w:rPr>
          <w:rFonts w:ascii="Times New Roman" w:hAnsi="Times New Roman" w:cs="Times New Roman"/>
          <w:b/>
          <w:i w:val="0"/>
          <w:color w:val="auto"/>
          <w:szCs w:val="28"/>
        </w:rPr>
        <w:t>. Требования по подготовке к вып</w:t>
      </w:r>
      <w:r w:rsidR="00B91275">
        <w:rPr>
          <w:rFonts w:ascii="Times New Roman" w:hAnsi="Times New Roman" w:cs="Times New Roman"/>
          <w:b/>
          <w:i w:val="0"/>
          <w:color w:val="auto"/>
          <w:szCs w:val="28"/>
        </w:rPr>
        <w:t>олнению работ по восстановлению</w:t>
      </w:r>
    </w:p>
    <w:p w:rsidR="007C405B" w:rsidRPr="00B91275" w:rsidRDefault="00B91275" w:rsidP="00B91275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э</w:t>
      </w:r>
      <w:r w:rsidR="007C405B" w:rsidRPr="00B91275">
        <w:rPr>
          <w:rFonts w:ascii="Times New Roman" w:hAnsi="Times New Roman" w:cs="Times New Roman"/>
          <w:b/>
          <w:i w:val="0"/>
          <w:color w:val="auto"/>
          <w:szCs w:val="28"/>
        </w:rPr>
        <w:t>кономики</w:t>
      </w:r>
      <w:r>
        <w:rPr>
          <w:rFonts w:ascii="Times New Roman" w:hAnsi="Times New Roman" w:cs="Times New Roman"/>
          <w:b/>
          <w:i w:val="0"/>
          <w:color w:val="auto"/>
          <w:szCs w:val="28"/>
        </w:rPr>
        <w:t xml:space="preserve"> </w:t>
      </w:r>
      <w:r w:rsidR="007C405B" w:rsidRPr="00B91275">
        <w:rPr>
          <w:rFonts w:ascii="Times New Roman" w:hAnsi="Times New Roman" w:cs="Times New Roman"/>
          <w:b/>
          <w:i w:val="0"/>
          <w:color w:val="auto"/>
          <w:szCs w:val="28"/>
        </w:rPr>
        <w:t>в области в военное время</w:t>
      </w:r>
    </w:p>
    <w:p w:rsidR="007C405B" w:rsidRPr="00B91275" w:rsidRDefault="007C405B" w:rsidP="007C405B">
      <w:pPr>
        <w:ind w:firstLine="720"/>
        <w:jc w:val="center"/>
        <w:rPr>
          <w:b/>
          <w:szCs w:val="28"/>
        </w:rPr>
      </w:pPr>
    </w:p>
    <w:p w:rsidR="007C405B" w:rsidRPr="00E72FA4" w:rsidRDefault="007C405B" w:rsidP="007C405B">
      <w:pPr>
        <w:pStyle w:val="31"/>
        <w:spacing w:after="0"/>
        <w:ind w:left="0"/>
        <w:rPr>
          <w:sz w:val="28"/>
          <w:szCs w:val="28"/>
        </w:rPr>
      </w:pPr>
      <w:r w:rsidRPr="00E72FA4">
        <w:rPr>
          <w:sz w:val="28"/>
          <w:szCs w:val="28"/>
        </w:rPr>
        <w:t>1. Подготовка к выполнению работ по восстановлению объектов экономики области в военное время должна быть направлена на обеспечение быстрого  восстановления нарушенного производства и выполнения установленных заданий. Эта подготовка должна осуществляться заблаговременно на основе прогнозирования возможной обстановки после нападения противника с учетом сохранившихся производственных мощностей, материальных и трудовых ресурсов.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2. При подготовке к выполнению работ по восстановлению народного хозяйства области предусматривать: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lastRenderedPageBreak/>
        <w:t>- разработку вариантов возможного поражения объектов экономики области и определение характера и ориентировочных объемов восстановительных работ;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создание и подготовку специальных формирований (подвижных и стационарных) учреждений, предприятий и организаций для выполнения эксплуатационных, ремонтных, восстановительных и строительных работ в промышленности, энергетике, сельском хозяйстве, объектах связи, капитальном строительстве, транспорте, на автомобильных дорогах, в коммунальном хозяйстве и других отраслях народного хозяйства области, а также для медицинского обеспечения населения;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разработку и подготовку мероприятий по обеспечению надежного хранения технической и другой документации, необходимой  для восстановительных работ;</w:t>
      </w:r>
    </w:p>
    <w:p w:rsidR="008D08BA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мероприятий по восстановлению транспортных коммуникаций, мостовых переходов, путепроводов и дорожного хозяйства в сельской местн</w:t>
      </w:r>
      <w:r w:rsidR="008D08BA">
        <w:rPr>
          <w:szCs w:val="28"/>
        </w:rPr>
        <w:t>ости.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3. Для обеспечения выполнения строительно-монтажных работ по ускоренному строительству новых и восстановлению разрушенных объектов экономики предусматривать: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закрепление на военное время проектно-изыскательских организаций за основными районами строительства, важнейшими стройками и объектами экономики;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закрепление за строительно-монтажными организациями строительства важнейших объектов промышленности, транспорта, связи и других отраслей экономики, имеющих оборонное значение, а также объектов гражданской обороны;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разработку рекомендаций по организации и способам ведения восстановительных работ, а также по восстановлению промышленных зданий и сооружений с использованием облегченных строительных конструкций;</w:t>
      </w:r>
    </w:p>
    <w:p w:rsidR="007C405B" w:rsidRPr="00E72FA4" w:rsidRDefault="007C405B" w:rsidP="007C405B">
      <w:pPr>
        <w:jc w:val="both"/>
        <w:rPr>
          <w:szCs w:val="28"/>
        </w:rPr>
      </w:pPr>
      <w:r w:rsidRPr="00E72FA4">
        <w:rPr>
          <w:szCs w:val="28"/>
        </w:rPr>
        <w:t>- 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сроки.</w:t>
      </w:r>
    </w:p>
    <w:p w:rsidR="007C405B" w:rsidRPr="00E72FA4" w:rsidRDefault="007C405B" w:rsidP="007C405B">
      <w:pPr>
        <w:ind w:firstLine="720"/>
        <w:jc w:val="both"/>
        <w:rPr>
          <w:szCs w:val="28"/>
        </w:rPr>
      </w:pPr>
      <w:r w:rsidRPr="00E72FA4">
        <w:rPr>
          <w:szCs w:val="28"/>
        </w:rPr>
        <w:t>При разработке мероприятий по этому направлению повышения устойчивости необходимо учитывать особенности проведения мероприятий по подготовке к восстановительным работам</w:t>
      </w:r>
      <w:r w:rsidR="008D08BA">
        <w:rPr>
          <w:szCs w:val="28"/>
        </w:rPr>
        <w:t xml:space="preserve"> в особых условиях </w:t>
      </w:r>
      <w:r w:rsidRPr="00E72FA4">
        <w:rPr>
          <w:szCs w:val="28"/>
        </w:rPr>
        <w:t xml:space="preserve"> и ее возможностей по обеспечению восстановления разрушенного производства на важнейших объектах вне зависимости от </w:t>
      </w:r>
      <w:r w:rsidR="008D08BA">
        <w:rPr>
          <w:szCs w:val="28"/>
        </w:rPr>
        <w:t>их ведомственной принадлежности</w:t>
      </w:r>
      <w:r w:rsidRPr="00E72FA4">
        <w:rPr>
          <w:szCs w:val="28"/>
        </w:rPr>
        <w:t>. При этом учитывать требования нормативных документов Госстроя по строительству и ремонтно-восстановительным работам для условий военного времени, а также требования по повышению устойчивости организаций и объектов строительных министерств и ведомств.</w:t>
      </w:r>
    </w:p>
    <w:p w:rsidR="007C405B" w:rsidRPr="00E72FA4" w:rsidRDefault="007C405B" w:rsidP="007C405B">
      <w:pPr>
        <w:rPr>
          <w:b/>
          <w:szCs w:val="28"/>
        </w:rPr>
      </w:pPr>
    </w:p>
    <w:p w:rsidR="007C405B" w:rsidRPr="00E72FA4" w:rsidRDefault="007C405B" w:rsidP="007C405B">
      <w:pPr>
        <w:rPr>
          <w:szCs w:val="28"/>
        </w:rPr>
      </w:pPr>
    </w:p>
    <w:p w:rsidR="007C405B" w:rsidRPr="00E72FA4" w:rsidRDefault="007C405B" w:rsidP="007C405B">
      <w:pPr>
        <w:rPr>
          <w:szCs w:val="28"/>
        </w:rPr>
      </w:pPr>
    </w:p>
    <w:p w:rsidR="007C405B" w:rsidRDefault="007C405B" w:rsidP="002E40E0">
      <w:pPr>
        <w:rPr>
          <w:b/>
          <w:szCs w:val="28"/>
        </w:rPr>
      </w:pPr>
    </w:p>
    <w:p w:rsidR="00E250FD" w:rsidRDefault="00E250FD" w:rsidP="002E40E0">
      <w:pPr>
        <w:rPr>
          <w:b/>
          <w:szCs w:val="28"/>
        </w:rPr>
      </w:pPr>
    </w:p>
    <w:p w:rsidR="00E250FD" w:rsidRDefault="00E250FD" w:rsidP="002E40E0">
      <w:pPr>
        <w:rPr>
          <w:b/>
          <w:szCs w:val="28"/>
        </w:rPr>
      </w:pPr>
    </w:p>
    <w:p w:rsidR="00A265A0" w:rsidRDefault="00A265A0" w:rsidP="002E40E0">
      <w:pPr>
        <w:rPr>
          <w:b/>
          <w:szCs w:val="28"/>
        </w:rPr>
      </w:pPr>
    </w:p>
    <w:p w:rsidR="00E250FD" w:rsidRDefault="00E250FD" w:rsidP="002E40E0">
      <w:pPr>
        <w:rPr>
          <w:b/>
          <w:szCs w:val="28"/>
        </w:rPr>
      </w:pPr>
    </w:p>
    <w:p w:rsidR="00E250FD" w:rsidRPr="00E72FA4" w:rsidRDefault="00E250FD" w:rsidP="00E250FD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</w:t>
      </w:r>
      <w:r w:rsidRPr="00E72FA4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250FD" w:rsidRPr="00E72FA4" w:rsidRDefault="00E250FD" w:rsidP="00E250F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к</w:t>
      </w:r>
      <w:r w:rsidRPr="00E72FA4">
        <w:rPr>
          <w:szCs w:val="28"/>
        </w:rPr>
        <w:t xml:space="preserve"> постановлени</w:t>
      </w:r>
      <w:r>
        <w:rPr>
          <w:szCs w:val="28"/>
        </w:rPr>
        <w:t>ю Главы</w:t>
      </w:r>
      <w:r w:rsidRPr="00E72FA4">
        <w:rPr>
          <w:szCs w:val="28"/>
        </w:rPr>
        <w:t xml:space="preserve"> </w:t>
      </w:r>
    </w:p>
    <w:p w:rsidR="00E250FD" w:rsidRPr="00E72FA4" w:rsidRDefault="00E250FD" w:rsidP="00E250F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Pr="00E72FA4">
        <w:rPr>
          <w:szCs w:val="28"/>
        </w:rPr>
        <w:t>МО «Унцукульский район»</w:t>
      </w:r>
    </w:p>
    <w:p w:rsidR="00E250FD" w:rsidRPr="00E72FA4" w:rsidRDefault="00E250FD" w:rsidP="00E250FD">
      <w:pPr>
        <w:jc w:val="right"/>
        <w:rPr>
          <w:szCs w:val="28"/>
        </w:rPr>
      </w:pPr>
      <w:r w:rsidRPr="00E72FA4">
        <w:rPr>
          <w:szCs w:val="28"/>
        </w:rPr>
        <w:t>от __  _______</w:t>
      </w:r>
      <w:r>
        <w:rPr>
          <w:szCs w:val="28"/>
        </w:rPr>
        <w:t xml:space="preserve"> 2018 </w:t>
      </w:r>
      <w:r w:rsidRPr="00E72FA4">
        <w:rPr>
          <w:szCs w:val="28"/>
        </w:rPr>
        <w:t xml:space="preserve"> года № ___</w:t>
      </w:r>
    </w:p>
    <w:p w:rsidR="00E250FD" w:rsidRPr="00E72FA4" w:rsidRDefault="00E250FD" w:rsidP="00E250FD">
      <w:pPr>
        <w:jc w:val="center"/>
        <w:rPr>
          <w:b/>
          <w:szCs w:val="28"/>
        </w:rPr>
      </w:pPr>
    </w:p>
    <w:p w:rsidR="00E250FD" w:rsidRPr="00E72FA4" w:rsidRDefault="00E250FD" w:rsidP="00E250FD">
      <w:pPr>
        <w:jc w:val="center"/>
        <w:rPr>
          <w:b/>
          <w:bCs/>
          <w:szCs w:val="28"/>
        </w:rPr>
      </w:pPr>
      <w:r w:rsidRPr="00E72FA4">
        <w:rPr>
          <w:b/>
          <w:szCs w:val="28"/>
        </w:rPr>
        <w:t xml:space="preserve">Состав комиссии </w:t>
      </w:r>
      <w:r w:rsidRPr="00E72FA4">
        <w:rPr>
          <w:b/>
          <w:bCs/>
          <w:szCs w:val="28"/>
        </w:rPr>
        <w:t xml:space="preserve">по повышению устойчивости функционирования организаций в муниципальном образовании </w:t>
      </w:r>
    </w:p>
    <w:p w:rsidR="00E250FD" w:rsidRPr="00E72FA4" w:rsidRDefault="00E250FD" w:rsidP="00E250FD">
      <w:pPr>
        <w:jc w:val="center"/>
        <w:rPr>
          <w:b/>
          <w:szCs w:val="28"/>
        </w:rPr>
      </w:pPr>
      <w:r w:rsidRPr="00E72FA4">
        <w:rPr>
          <w:b/>
          <w:bCs/>
          <w:szCs w:val="28"/>
        </w:rPr>
        <w:t>Унцукульский район</w:t>
      </w:r>
    </w:p>
    <w:p w:rsidR="00E250FD" w:rsidRPr="00E72FA4" w:rsidRDefault="00E250FD" w:rsidP="00E250FD">
      <w:pPr>
        <w:jc w:val="right"/>
        <w:rPr>
          <w:szCs w:val="28"/>
        </w:rPr>
      </w:pPr>
    </w:p>
    <w:p w:rsidR="00E250FD" w:rsidRDefault="00E250FD" w:rsidP="00E250FD">
      <w:pPr>
        <w:rPr>
          <w:szCs w:val="28"/>
        </w:rPr>
      </w:pPr>
      <w:r w:rsidRPr="00E72FA4">
        <w:rPr>
          <w:b/>
          <w:szCs w:val="28"/>
        </w:rPr>
        <w:t>Председатель комиссии</w:t>
      </w:r>
      <w:r>
        <w:rPr>
          <w:b/>
          <w:szCs w:val="28"/>
        </w:rPr>
        <w:t xml:space="preserve"> </w:t>
      </w:r>
      <w:r w:rsidRPr="00E72FA4">
        <w:rPr>
          <w:b/>
          <w:szCs w:val="28"/>
        </w:rPr>
        <w:t>-</w:t>
      </w:r>
      <w:r w:rsidRPr="00E72FA4">
        <w:rPr>
          <w:szCs w:val="28"/>
        </w:rPr>
        <w:t xml:space="preserve">  Гамзатов </w:t>
      </w:r>
      <w:r>
        <w:rPr>
          <w:szCs w:val="28"/>
        </w:rPr>
        <w:t>Магомед Абдурахманович -</w:t>
      </w:r>
      <w:r w:rsidRPr="00E72FA4">
        <w:rPr>
          <w:szCs w:val="28"/>
        </w:rPr>
        <w:t>зам</w:t>
      </w:r>
      <w:r>
        <w:rPr>
          <w:szCs w:val="28"/>
        </w:rPr>
        <w:t>еститель</w:t>
      </w:r>
      <w:r w:rsidRPr="00E72FA4">
        <w:rPr>
          <w:szCs w:val="28"/>
        </w:rPr>
        <w:t xml:space="preserve">  главы </w:t>
      </w:r>
      <w:r>
        <w:rPr>
          <w:szCs w:val="28"/>
        </w:rPr>
        <w:t xml:space="preserve">       </w:t>
      </w:r>
    </w:p>
    <w:p w:rsidR="00E250FD" w:rsidRDefault="00E250FD" w:rsidP="00E250FD">
      <w:pPr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E72FA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E72FA4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E72FA4">
        <w:rPr>
          <w:szCs w:val="28"/>
        </w:rPr>
        <w:t xml:space="preserve"> </w:t>
      </w:r>
    </w:p>
    <w:p w:rsidR="00E250FD" w:rsidRDefault="00E250FD" w:rsidP="00E250FD">
      <w:pPr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E72FA4">
        <w:rPr>
          <w:szCs w:val="28"/>
        </w:rPr>
        <w:t>«Унцукульский район»</w:t>
      </w:r>
    </w:p>
    <w:p w:rsidR="00E250FD" w:rsidRDefault="00E250FD" w:rsidP="00E250FD">
      <w:pPr>
        <w:rPr>
          <w:b/>
          <w:szCs w:val="28"/>
        </w:rPr>
      </w:pPr>
    </w:p>
    <w:p w:rsidR="00E250FD" w:rsidRDefault="00E250FD" w:rsidP="00E250FD">
      <w:pPr>
        <w:rPr>
          <w:szCs w:val="28"/>
        </w:rPr>
      </w:pPr>
      <w:r w:rsidRPr="00E72FA4">
        <w:rPr>
          <w:b/>
          <w:szCs w:val="28"/>
        </w:rPr>
        <w:t>Секретарь комиссии</w:t>
      </w:r>
      <w:r>
        <w:rPr>
          <w:b/>
          <w:szCs w:val="28"/>
        </w:rPr>
        <w:t xml:space="preserve">      </w:t>
      </w:r>
      <w:r w:rsidRPr="00E72FA4">
        <w:rPr>
          <w:b/>
          <w:szCs w:val="28"/>
        </w:rPr>
        <w:t>-</w:t>
      </w:r>
      <w:r w:rsidRPr="00E72FA4">
        <w:rPr>
          <w:szCs w:val="28"/>
        </w:rPr>
        <w:t xml:space="preserve"> </w:t>
      </w:r>
      <w:r>
        <w:rPr>
          <w:szCs w:val="28"/>
        </w:rPr>
        <w:t xml:space="preserve"> </w:t>
      </w:r>
      <w:r w:rsidRPr="00E72FA4">
        <w:rPr>
          <w:szCs w:val="28"/>
        </w:rPr>
        <w:t xml:space="preserve">Абдулаев </w:t>
      </w:r>
      <w:r>
        <w:rPr>
          <w:szCs w:val="28"/>
        </w:rPr>
        <w:t xml:space="preserve">Магомед Годжоевич -  начальник отдела </w:t>
      </w:r>
    </w:p>
    <w:p w:rsidR="00E250FD" w:rsidRDefault="00E250FD" w:rsidP="00E250FD">
      <w:pPr>
        <w:rPr>
          <w:szCs w:val="28"/>
        </w:rPr>
      </w:pPr>
      <w:r>
        <w:rPr>
          <w:szCs w:val="28"/>
        </w:rPr>
        <w:t xml:space="preserve">                                               ГО ЧС и ПБ</w:t>
      </w:r>
      <w:r w:rsidRPr="00E72FA4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E250FD" w:rsidRPr="00E72FA4" w:rsidRDefault="00E250FD" w:rsidP="00E250FD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E72FA4">
        <w:rPr>
          <w:szCs w:val="28"/>
        </w:rPr>
        <w:t xml:space="preserve">«Унцукульский район» </w:t>
      </w:r>
    </w:p>
    <w:p w:rsidR="00E250FD" w:rsidRDefault="00E250FD" w:rsidP="00E250FD">
      <w:pPr>
        <w:rPr>
          <w:szCs w:val="28"/>
        </w:rPr>
      </w:pPr>
    </w:p>
    <w:p w:rsidR="00E250FD" w:rsidRPr="00E72FA4" w:rsidRDefault="00E250FD" w:rsidP="00E250FD">
      <w:pPr>
        <w:rPr>
          <w:b/>
          <w:szCs w:val="28"/>
        </w:rPr>
      </w:pPr>
      <w:r w:rsidRPr="00E72FA4">
        <w:rPr>
          <w:b/>
          <w:szCs w:val="28"/>
        </w:rPr>
        <w:t>Члены комиссии:</w:t>
      </w:r>
    </w:p>
    <w:p w:rsidR="00E250FD" w:rsidRPr="00E72FA4" w:rsidRDefault="00E250FD" w:rsidP="00E250FD">
      <w:pPr>
        <w:jc w:val="both"/>
        <w:rPr>
          <w:szCs w:val="28"/>
        </w:rPr>
      </w:pPr>
      <w:r w:rsidRPr="00E72FA4">
        <w:rPr>
          <w:szCs w:val="28"/>
        </w:rPr>
        <w:t xml:space="preserve">            .</w:t>
      </w:r>
      <w:r w:rsidRPr="00E72FA4">
        <w:rPr>
          <w:b/>
          <w:szCs w:val="28"/>
        </w:rPr>
        <w:t xml:space="preserve"> </w:t>
      </w:r>
    </w:p>
    <w:p w:rsidR="00E250FD" w:rsidRPr="00E72FA4" w:rsidRDefault="00E250FD" w:rsidP="00E250FD">
      <w:pPr>
        <w:rPr>
          <w:szCs w:val="28"/>
        </w:rPr>
      </w:pPr>
      <w:r w:rsidRPr="00E72FA4">
        <w:rPr>
          <w:szCs w:val="28"/>
        </w:rPr>
        <w:t>Директор МКУ</w:t>
      </w:r>
      <w:r>
        <w:rPr>
          <w:szCs w:val="28"/>
        </w:rPr>
        <w:t xml:space="preserve"> «Служба ЖКХ»     -  </w:t>
      </w:r>
      <w:r w:rsidRPr="00E72FA4">
        <w:rPr>
          <w:szCs w:val="28"/>
        </w:rPr>
        <w:t>Абдулхаликов</w:t>
      </w:r>
      <w:r>
        <w:rPr>
          <w:szCs w:val="28"/>
        </w:rPr>
        <w:t xml:space="preserve"> Ахмед Гаджиевич</w:t>
      </w:r>
    </w:p>
    <w:p w:rsidR="00E250FD" w:rsidRPr="00E72FA4" w:rsidRDefault="00E250FD" w:rsidP="00E250FD">
      <w:pPr>
        <w:rPr>
          <w:szCs w:val="28"/>
        </w:rPr>
      </w:pPr>
    </w:p>
    <w:p w:rsidR="00E250FD" w:rsidRPr="00E72FA4" w:rsidRDefault="00E250FD" w:rsidP="00E250FD">
      <w:pPr>
        <w:rPr>
          <w:szCs w:val="28"/>
        </w:rPr>
      </w:pPr>
      <w:r w:rsidRPr="00E72FA4">
        <w:rPr>
          <w:szCs w:val="28"/>
        </w:rPr>
        <w:t xml:space="preserve">Начальник отдела </w:t>
      </w:r>
      <w:r>
        <w:rPr>
          <w:szCs w:val="28"/>
        </w:rPr>
        <w:t>экономики         -  Адуев Муслим Магомедович</w:t>
      </w:r>
    </w:p>
    <w:p w:rsidR="00E250FD" w:rsidRPr="00E72FA4" w:rsidRDefault="00E250FD" w:rsidP="00E250FD">
      <w:pPr>
        <w:rPr>
          <w:szCs w:val="28"/>
        </w:rPr>
      </w:pPr>
    </w:p>
    <w:p w:rsidR="00E250FD" w:rsidRPr="00E72FA4" w:rsidRDefault="00E250FD" w:rsidP="00E250FD">
      <w:pPr>
        <w:tabs>
          <w:tab w:val="center" w:pos="5102"/>
        </w:tabs>
        <w:rPr>
          <w:szCs w:val="28"/>
        </w:rPr>
      </w:pPr>
      <w:r w:rsidRPr="00E72FA4">
        <w:rPr>
          <w:szCs w:val="28"/>
        </w:rPr>
        <w:t xml:space="preserve">Главный специалист МКУ </w:t>
      </w:r>
      <w:r>
        <w:rPr>
          <w:szCs w:val="28"/>
        </w:rPr>
        <w:tab/>
        <w:t xml:space="preserve">  </w:t>
      </w:r>
    </w:p>
    <w:p w:rsidR="00E250FD" w:rsidRPr="00E72FA4" w:rsidRDefault="00E250FD" w:rsidP="00E250FD">
      <w:pPr>
        <w:rPr>
          <w:szCs w:val="28"/>
        </w:rPr>
      </w:pPr>
      <w:r w:rsidRPr="00E72FA4">
        <w:rPr>
          <w:szCs w:val="28"/>
        </w:rPr>
        <w:t>«Службы ЖК</w:t>
      </w:r>
      <w:r>
        <w:rPr>
          <w:szCs w:val="28"/>
        </w:rPr>
        <w:t xml:space="preserve">Х»  архитектор          -  </w:t>
      </w:r>
      <w:r w:rsidRPr="00E72FA4">
        <w:rPr>
          <w:szCs w:val="28"/>
        </w:rPr>
        <w:t>Абдурахманов</w:t>
      </w:r>
      <w:r>
        <w:rPr>
          <w:szCs w:val="28"/>
        </w:rPr>
        <w:t xml:space="preserve"> Гаджимурад Малачханович</w:t>
      </w:r>
    </w:p>
    <w:p w:rsidR="00E250FD" w:rsidRPr="00E72FA4" w:rsidRDefault="00E250FD" w:rsidP="00E250FD">
      <w:pPr>
        <w:rPr>
          <w:szCs w:val="28"/>
        </w:rPr>
      </w:pPr>
    </w:p>
    <w:p w:rsidR="00E250FD" w:rsidRPr="00E72FA4" w:rsidRDefault="00E250FD" w:rsidP="00E250FD">
      <w:pPr>
        <w:tabs>
          <w:tab w:val="left" w:pos="5190"/>
          <w:tab w:val="left" w:pos="6203"/>
        </w:tabs>
        <w:rPr>
          <w:szCs w:val="28"/>
        </w:rPr>
      </w:pPr>
      <w:r>
        <w:rPr>
          <w:szCs w:val="28"/>
        </w:rPr>
        <w:t xml:space="preserve">Начальник  филиала БТИ            </w:t>
      </w:r>
    </w:p>
    <w:p w:rsidR="00E250FD" w:rsidRPr="00E72FA4" w:rsidRDefault="00E250FD" w:rsidP="00E250FD">
      <w:pPr>
        <w:rPr>
          <w:szCs w:val="28"/>
        </w:rPr>
      </w:pPr>
      <w:r w:rsidRPr="00E72FA4">
        <w:rPr>
          <w:szCs w:val="28"/>
        </w:rPr>
        <w:t>«Дагтехинвентаризация»</w:t>
      </w:r>
      <w:r w:rsidRPr="00E250FD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A265A0">
        <w:rPr>
          <w:szCs w:val="28"/>
        </w:rPr>
        <w:t xml:space="preserve">-  Магомедгаджиев </w:t>
      </w:r>
      <w:r w:rsidR="00A265A0">
        <w:rPr>
          <w:szCs w:val="28"/>
        </w:rPr>
        <w:t>Магомед Магомедгаджиевич</w:t>
      </w:r>
    </w:p>
    <w:p w:rsidR="00E250FD" w:rsidRPr="00E72FA4" w:rsidRDefault="00E250FD" w:rsidP="00E250FD">
      <w:pPr>
        <w:ind w:firstLine="851"/>
        <w:jc w:val="both"/>
        <w:rPr>
          <w:szCs w:val="28"/>
        </w:rPr>
      </w:pPr>
    </w:p>
    <w:p w:rsidR="00E250FD" w:rsidRPr="00E72FA4" w:rsidRDefault="00E250FD" w:rsidP="00E250FD">
      <w:pPr>
        <w:jc w:val="right"/>
        <w:rPr>
          <w:szCs w:val="28"/>
        </w:rPr>
      </w:pPr>
    </w:p>
    <w:p w:rsidR="00E250FD" w:rsidRPr="00E72FA4" w:rsidRDefault="00E250FD" w:rsidP="00E250FD">
      <w:pPr>
        <w:jc w:val="right"/>
        <w:rPr>
          <w:szCs w:val="28"/>
        </w:rPr>
      </w:pPr>
    </w:p>
    <w:p w:rsidR="00E250FD" w:rsidRPr="00E72FA4" w:rsidRDefault="00E250FD" w:rsidP="00E250FD">
      <w:pPr>
        <w:jc w:val="right"/>
        <w:rPr>
          <w:szCs w:val="28"/>
        </w:rPr>
      </w:pPr>
    </w:p>
    <w:p w:rsidR="00E250FD" w:rsidRPr="00E72FA4" w:rsidRDefault="00E250FD" w:rsidP="00E250FD">
      <w:pPr>
        <w:jc w:val="right"/>
        <w:rPr>
          <w:szCs w:val="28"/>
        </w:rPr>
      </w:pPr>
    </w:p>
    <w:p w:rsidR="00E250FD" w:rsidRPr="00E72FA4" w:rsidRDefault="00E250FD" w:rsidP="002E40E0">
      <w:pPr>
        <w:rPr>
          <w:b/>
          <w:szCs w:val="28"/>
        </w:rPr>
      </w:pPr>
    </w:p>
    <w:sectPr w:rsidR="00E250FD" w:rsidRPr="00E72FA4" w:rsidSect="00E40B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24" w:rsidRDefault="008E4324" w:rsidP="00524D92">
      <w:r>
        <w:separator/>
      </w:r>
    </w:p>
  </w:endnote>
  <w:endnote w:type="continuationSeparator" w:id="1">
    <w:p w:rsidR="008E4324" w:rsidRDefault="008E4324" w:rsidP="0052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24" w:rsidRDefault="008E4324" w:rsidP="00524D92">
      <w:r>
        <w:separator/>
      </w:r>
    </w:p>
  </w:footnote>
  <w:footnote w:type="continuationSeparator" w:id="1">
    <w:p w:rsidR="008E4324" w:rsidRDefault="008E4324" w:rsidP="00524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34A0B"/>
    <w:rsid w:val="00040B8D"/>
    <w:rsid w:val="00045744"/>
    <w:rsid w:val="0004659B"/>
    <w:rsid w:val="000548DC"/>
    <w:rsid w:val="00091BD3"/>
    <w:rsid w:val="00093B2B"/>
    <w:rsid w:val="00095086"/>
    <w:rsid w:val="000C72A2"/>
    <w:rsid w:val="000D17CE"/>
    <w:rsid w:val="000D3104"/>
    <w:rsid w:val="000E259E"/>
    <w:rsid w:val="000E2D9C"/>
    <w:rsid w:val="001038FD"/>
    <w:rsid w:val="00162699"/>
    <w:rsid w:val="00167054"/>
    <w:rsid w:val="0018377A"/>
    <w:rsid w:val="00192F67"/>
    <w:rsid w:val="00220AAD"/>
    <w:rsid w:val="002A2A5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64342"/>
    <w:rsid w:val="003C60E0"/>
    <w:rsid w:val="003C6D02"/>
    <w:rsid w:val="003E447F"/>
    <w:rsid w:val="00471C47"/>
    <w:rsid w:val="004761B1"/>
    <w:rsid w:val="004A2332"/>
    <w:rsid w:val="004C2AC9"/>
    <w:rsid w:val="004D7377"/>
    <w:rsid w:val="005070BB"/>
    <w:rsid w:val="00524D92"/>
    <w:rsid w:val="005362A2"/>
    <w:rsid w:val="005564F7"/>
    <w:rsid w:val="00566205"/>
    <w:rsid w:val="00576EE6"/>
    <w:rsid w:val="00580E26"/>
    <w:rsid w:val="00591AD3"/>
    <w:rsid w:val="005B483F"/>
    <w:rsid w:val="005E488F"/>
    <w:rsid w:val="005F5BA3"/>
    <w:rsid w:val="00616C43"/>
    <w:rsid w:val="00616CA8"/>
    <w:rsid w:val="00633CB6"/>
    <w:rsid w:val="0064529E"/>
    <w:rsid w:val="006524D8"/>
    <w:rsid w:val="00666FE1"/>
    <w:rsid w:val="00681D5C"/>
    <w:rsid w:val="00691E76"/>
    <w:rsid w:val="006C6622"/>
    <w:rsid w:val="006D5E8E"/>
    <w:rsid w:val="006F2E12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7C405B"/>
    <w:rsid w:val="007D075C"/>
    <w:rsid w:val="008068D3"/>
    <w:rsid w:val="00810279"/>
    <w:rsid w:val="00860453"/>
    <w:rsid w:val="008C094A"/>
    <w:rsid w:val="008D0048"/>
    <w:rsid w:val="008D08BA"/>
    <w:rsid w:val="008D1C48"/>
    <w:rsid w:val="008E4324"/>
    <w:rsid w:val="009003DB"/>
    <w:rsid w:val="0092473F"/>
    <w:rsid w:val="00947AC7"/>
    <w:rsid w:val="009729F7"/>
    <w:rsid w:val="00991424"/>
    <w:rsid w:val="009C095E"/>
    <w:rsid w:val="00A20694"/>
    <w:rsid w:val="00A265A0"/>
    <w:rsid w:val="00A440E0"/>
    <w:rsid w:val="00A73AFA"/>
    <w:rsid w:val="00A81377"/>
    <w:rsid w:val="00A83FCA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74E5D"/>
    <w:rsid w:val="00B91275"/>
    <w:rsid w:val="00BD0018"/>
    <w:rsid w:val="00BF4594"/>
    <w:rsid w:val="00BF7856"/>
    <w:rsid w:val="00C03A01"/>
    <w:rsid w:val="00C1554A"/>
    <w:rsid w:val="00C15EA6"/>
    <w:rsid w:val="00C471EA"/>
    <w:rsid w:val="00C52211"/>
    <w:rsid w:val="00CC47A5"/>
    <w:rsid w:val="00CD2C47"/>
    <w:rsid w:val="00CD6570"/>
    <w:rsid w:val="00D2755C"/>
    <w:rsid w:val="00D37B48"/>
    <w:rsid w:val="00DB5E1A"/>
    <w:rsid w:val="00DF5DE7"/>
    <w:rsid w:val="00E030BC"/>
    <w:rsid w:val="00E250FD"/>
    <w:rsid w:val="00E40BA0"/>
    <w:rsid w:val="00E72FA4"/>
    <w:rsid w:val="00E75007"/>
    <w:rsid w:val="00EA7222"/>
    <w:rsid w:val="00EC3698"/>
    <w:rsid w:val="00EC5F50"/>
    <w:rsid w:val="00EE2CDE"/>
    <w:rsid w:val="00EF656A"/>
    <w:rsid w:val="00F113D3"/>
    <w:rsid w:val="00F22FC1"/>
    <w:rsid w:val="00F23B62"/>
    <w:rsid w:val="00F31533"/>
    <w:rsid w:val="00F46798"/>
    <w:rsid w:val="00F62AEE"/>
    <w:rsid w:val="00F76F2E"/>
    <w:rsid w:val="00F8494B"/>
    <w:rsid w:val="00FC450C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4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0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C405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21">
    <w:name w:val="Body Text Indent 2"/>
    <w:basedOn w:val="a"/>
    <w:link w:val="22"/>
    <w:rsid w:val="007C405B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4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C405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C40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C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24D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D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24D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D9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34</cp:revision>
  <cp:lastPrinted>2018-02-09T07:15:00Z</cp:lastPrinted>
  <dcterms:created xsi:type="dcterms:W3CDTF">2017-07-13T07:19:00Z</dcterms:created>
  <dcterms:modified xsi:type="dcterms:W3CDTF">2018-09-14T10:32:00Z</dcterms:modified>
</cp:coreProperties>
</file>