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846C2E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DB51"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716D4D" w:rsidRPr="00716D4D">
        <w:rPr>
          <w:rStyle w:val="15pt"/>
          <w:rFonts w:eastAsia="Microsoft Sans Serif"/>
          <w:b/>
          <w:spacing w:val="0"/>
          <w:sz w:val="27"/>
          <w:szCs w:val="27"/>
          <w:u w:val="single"/>
        </w:rPr>
        <w:t>30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7B35CE" w:rsidRPr="001319B0">
        <w:rPr>
          <w:rStyle w:val="15pt"/>
          <w:rFonts w:eastAsia="Microsoft Sans Serif"/>
          <w:b/>
          <w:spacing w:val="0"/>
          <w:sz w:val="27"/>
          <w:szCs w:val="27"/>
        </w:rPr>
        <w:t>_</w:t>
      </w:r>
      <w:r w:rsidR="00716D4D" w:rsidRPr="00716D4D">
        <w:rPr>
          <w:rStyle w:val="15pt"/>
          <w:rFonts w:eastAsia="Microsoft Sans Serif"/>
          <w:b/>
          <w:spacing w:val="0"/>
          <w:sz w:val="27"/>
          <w:szCs w:val="27"/>
          <w:u w:val="single"/>
        </w:rPr>
        <w:t>декабря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B9227E">
        <w:rPr>
          <w:rStyle w:val="15pt"/>
          <w:rFonts w:eastAsia="Microsoft Sans Serif"/>
          <w:b/>
          <w:spacing w:val="0"/>
          <w:sz w:val="27"/>
          <w:szCs w:val="27"/>
        </w:rPr>
        <w:t>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716D4D" w:rsidRPr="00716D4D">
        <w:rPr>
          <w:rStyle w:val="15pt"/>
          <w:rFonts w:eastAsia="Microsoft Sans Serif"/>
          <w:b/>
          <w:spacing w:val="0"/>
          <w:sz w:val="27"/>
          <w:szCs w:val="27"/>
          <w:u w:val="single"/>
        </w:rPr>
        <w:t>194</w:t>
      </w:r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2B244C" w:rsidRPr="00BB154D" w:rsidRDefault="002B244C" w:rsidP="002B244C">
      <w:pPr>
        <w:jc w:val="center"/>
        <w:rPr>
          <w:b/>
          <w:szCs w:val="28"/>
          <w:lang w:eastAsia="ru-RU"/>
        </w:rPr>
      </w:pPr>
      <w:r w:rsidRPr="00BB154D">
        <w:rPr>
          <w:b/>
          <w:szCs w:val="28"/>
          <w:lang w:eastAsia="ru-RU"/>
        </w:rPr>
        <w:t>О</w:t>
      </w:r>
      <w:r w:rsidR="00D65022">
        <w:rPr>
          <w:b/>
          <w:szCs w:val="28"/>
          <w:lang w:eastAsia="ru-RU"/>
        </w:rPr>
        <w:t>б утверждении П</w:t>
      </w:r>
      <w:r w:rsidRPr="00BB154D">
        <w:rPr>
          <w:b/>
          <w:szCs w:val="28"/>
          <w:lang w:eastAsia="ru-RU"/>
        </w:rPr>
        <w:t>орядка предоставления и распределения субсидий между общеобразовательными учреждениями из бюджета Унцукульского муниципального района на софинансирование мероприятий по обеспечению бесплатным горячим питанием обучающихся</w:t>
      </w:r>
      <w:r w:rsidR="00BB154D" w:rsidRPr="00BB154D">
        <w:rPr>
          <w:b/>
          <w:szCs w:val="28"/>
          <w:lang w:eastAsia="ru-RU"/>
        </w:rPr>
        <w:t xml:space="preserve"> </w:t>
      </w:r>
      <w:r w:rsidRPr="00BB154D">
        <w:rPr>
          <w:b/>
          <w:szCs w:val="28"/>
          <w:lang w:eastAsia="ru-RU"/>
        </w:rPr>
        <w:t>по образовательным программам начального общего образования</w:t>
      </w:r>
      <w:r w:rsidR="00BB154D" w:rsidRPr="00BB154D">
        <w:rPr>
          <w:b/>
          <w:szCs w:val="28"/>
          <w:lang w:eastAsia="ru-RU"/>
        </w:rPr>
        <w:t xml:space="preserve"> </w:t>
      </w:r>
      <w:r w:rsidRPr="00BB154D">
        <w:rPr>
          <w:b/>
          <w:szCs w:val="28"/>
          <w:lang w:eastAsia="ru-RU"/>
        </w:rPr>
        <w:t>в муниципальных образовательных организациях</w:t>
      </w:r>
    </w:p>
    <w:p w:rsidR="002B244C" w:rsidRPr="002B244C" w:rsidRDefault="002B244C" w:rsidP="002B244C">
      <w:pPr>
        <w:jc w:val="both"/>
        <w:rPr>
          <w:szCs w:val="28"/>
          <w:lang w:eastAsia="ru-RU"/>
        </w:rPr>
      </w:pPr>
    </w:p>
    <w:p w:rsidR="00BB154D" w:rsidRPr="00BB154D" w:rsidRDefault="00BB154D" w:rsidP="00BB154D">
      <w:pPr>
        <w:ind w:firstLine="709"/>
        <w:jc w:val="both"/>
      </w:pPr>
      <w:r>
        <w:t xml:space="preserve">В целях реализации постановления Правительства Республики Дагестан от </w:t>
      </w:r>
      <w:r w:rsidRPr="00BB154D">
        <w:t>9 октября 2020 г. N 216</w:t>
      </w:r>
      <w:r>
        <w:t xml:space="preserve"> «О</w:t>
      </w:r>
      <w:r w:rsidRPr="00BB154D">
        <w:t>б утверждении порядка предоставления и распределения</w:t>
      </w:r>
    </w:p>
    <w:p w:rsidR="00BB154D" w:rsidRDefault="00BB154D" w:rsidP="002B244C">
      <w:pPr>
        <w:jc w:val="both"/>
        <w:rPr>
          <w:szCs w:val="28"/>
          <w:lang w:eastAsia="ru-RU"/>
        </w:rPr>
      </w:pPr>
      <w:r w:rsidRPr="00BB154D">
        <w:t>субсидий бюджетам муниципальных районов и городских округов</w:t>
      </w:r>
      <w:r>
        <w:t xml:space="preserve"> Республики Д</w:t>
      </w:r>
      <w:r w:rsidRPr="00BB154D">
        <w:t>агестан из республиканского бюджета</w:t>
      </w:r>
      <w:r>
        <w:t xml:space="preserve"> Республики Д</w:t>
      </w:r>
      <w:r w:rsidRPr="00BB154D">
        <w:t>агестан на софинансирование мероприятий</w:t>
      </w:r>
      <w:r>
        <w:t xml:space="preserve"> </w:t>
      </w:r>
      <w:r w:rsidRPr="00BB154D">
        <w:t>по обеспечению бесплатным горячим питанием обучающихся</w:t>
      </w:r>
      <w:r>
        <w:t xml:space="preserve"> </w:t>
      </w:r>
      <w:r w:rsidRPr="00BB154D">
        <w:t>по образовательным программам начального общего образования</w:t>
      </w:r>
      <w:r>
        <w:t xml:space="preserve"> </w:t>
      </w:r>
      <w:r w:rsidRPr="00BB154D">
        <w:t>в муниципальных образовательных организациях</w:t>
      </w:r>
      <w:r>
        <w:t xml:space="preserve">» </w:t>
      </w:r>
      <w:r w:rsidRPr="00BB154D">
        <w:rPr>
          <w:b/>
        </w:rPr>
        <w:t>постановляю:</w:t>
      </w:r>
    </w:p>
    <w:p w:rsidR="002B244C" w:rsidRPr="002B244C" w:rsidRDefault="00D65022" w:rsidP="00BB154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2B244C" w:rsidRPr="002B244C">
        <w:rPr>
          <w:szCs w:val="28"/>
          <w:lang w:eastAsia="ru-RU"/>
        </w:rPr>
        <w:t xml:space="preserve">Утвердить прилагаемый </w:t>
      </w:r>
      <w:hyperlink w:anchor="P32" w:history="1">
        <w:r w:rsidR="002B244C" w:rsidRPr="00BB154D">
          <w:t>Порядок</w:t>
        </w:r>
      </w:hyperlink>
      <w:r w:rsidR="002B244C" w:rsidRPr="002B244C">
        <w:rPr>
          <w:szCs w:val="28"/>
          <w:lang w:eastAsia="ru-RU"/>
        </w:rPr>
        <w:t xml:space="preserve"> </w:t>
      </w:r>
      <w:r w:rsidR="00BB154D" w:rsidRPr="00BB154D">
        <w:rPr>
          <w:szCs w:val="28"/>
          <w:lang w:eastAsia="ru-RU"/>
        </w:rPr>
        <w:t>предоставления и распределения субсидий между общеобразовательными учреждениями из бюджета Унцукульского муниципального района на софинансирование мероприятий по обеспечению бесплатным горячим питанием обучающихся по образовательным программам начального общего образования в муниципальных образовательных организациях</w:t>
      </w:r>
      <w:r w:rsidR="002B244C" w:rsidRPr="002B244C">
        <w:rPr>
          <w:szCs w:val="28"/>
          <w:lang w:eastAsia="ru-RU"/>
        </w:rPr>
        <w:t>.</w:t>
      </w:r>
    </w:p>
    <w:p w:rsidR="00B9227E" w:rsidRDefault="00B9227E" w:rsidP="00D65022">
      <w:pPr>
        <w:ind w:firstLine="709"/>
        <w:jc w:val="both"/>
        <w:rPr>
          <w:szCs w:val="28"/>
          <w:lang w:eastAsia="ru-RU"/>
        </w:rPr>
      </w:pPr>
    </w:p>
    <w:p w:rsidR="002B244C" w:rsidRPr="002B244C" w:rsidRDefault="002B244C" w:rsidP="00D65022">
      <w:pPr>
        <w:ind w:firstLine="709"/>
        <w:jc w:val="both"/>
        <w:rPr>
          <w:szCs w:val="28"/>
          <w:lang w:eastAsia="ru-RU"/>
        </w:rPr>
      </w:pPr>
      <w:r w:rsidRPr="002B244C">
        <w:rPr>
          <w:szCs w:val="28"/>
          <w:lang w:eastAsia="ru-RU"/>
        </w:rPr>
        <w:t>2. Контроль исполнени</w:t>
      </w:r>
      <w:r w:rsidR="00D65022">
        <w:rPr>
          <w:szCs w:val="28"/>
          <w:lang w:eastAsia="ru-RU"/>
        </w:rPr>
        <w:t>я</w:t>
      </w:r>
      <w:r w:rsidRPr="002B244C">
        <w:rPr>
          <w:szCs w:val="28"/>
          <w:lang w:eastAsia="ru-RU"/>
        </w:rPr>
        <w:t xml:space="preserve"> настоящего постановления </w:t>
      </w:r>
      <w:r w:rsidR="00B9227E">
        <w:rPr>
          <w:szCs w:val="28"/>
          <w:lang w:eastAsia="ru-RU"/>
        </w:rPr>
        <w:t>оставляю за собой.</w:t>
      </w:r>
    </w:p>
    <w:p w:rsidR="00B9227E" w:rsidRDefault="00B9227E" w:rsidP="00D65022">
      <w:pPr>
        <w:ind w:firstLine="709"/>
        <w:jc w:val="both"/>
        <w:rPr>
          <w:szCs w:val="28"/>
          <w:lang w:eastAsia="ru-RU"/>
        </w:rPr>
      </w:pPr>
    </w:p>
    <w:p w:rsidR="002B244C" w:rsidRDefault="00D65022" w:rsidP="00D65022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3.Настоящее постановление </w:t>
      </w:r>
      <w:r w:rsidR="002B244C" w:rsidRPr="002B244C">
        <w:rPr>
          <w:szCs w:val="28"/>
          <w:lang w:eastAsia="ru-RU"/>
        </w:rPr>
        <w:t xml:space="preserve"> распространяется на правоотношения, возникшие с 1 </w:t>
      </w:r>
      <w:r w:rsidR="00B9227E">
        <w:rPr>
          <w:szCs w:val="28"/>
          <w:lang w:eastAsia="ru-RU"/>
        </w:rPr>
        <w:t>сентября 2020</w:t>
      </w:r>
      <w:r w:rsidR="002B244C" w:rsidRPr="002B244C">
        <w:rPr>
          <w:szCs w:val="28"/>
          <w:lang w:eastAsia="ru-RU"/>
        </w:rPr>
        <w:t xml:space="preserve"> года.</w:t>
      </w:r>
    </w:p>
    <w:p w:rsidR="00D65022" w:rsidRPr="002B244C" w:rsidRDefault="00D65022" w:rsidP="00D65022">
      <w:pPr>
        <w:ind w:firstLine="709"/>
        <w:jc w:val="both"/>
        <w:rPr>
          <w:szCs w:val="28"/>
          <w:lang w:eastAsia="ru-RU"/>
        </w:rPr>
      </w:pPr>
    </w:p>
    <w:p w:rsidR="002B244C" w:rsidRPr="002B244C" w:rsidRDefault="002B244C" w:rsidP="002B244C">
      <w:pPr>
        <w:jc w:val="both"/>
        <w:rPr>
          <w:szCs w:val="28"/>
          <w:lang w:eastAsia="ru-RU"/>
        </w:rPr>
      </w:pPr>
    </w:p>
    <w:p w:rsidR="002B244C" w:rsidRPr="00D65022" w:rsidRDefault="00B9227E" w:rsidP="002B244C">
      <w:pPr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И.о.главы</w:t>
      </w:r>
      <w:r w:rsidR="00D65022" w:rsidRPr="00D65022">
        <w:rPr>
          <w:b/>
          <w:szCs w:val="28"/>
          <w:lang w:eastAsia="ru-RU"/>
        </w:rPr>
        <w:t xml:space="preserve"> МО</w:t>
      </w:r>
    </w:p>
    <w:p w:rsidR="00D65022" w:rsidRPr="00D65022" w:rsidRDefault="00D65022" w:rsidP="002B244C">
      <w:pPr>
        <w:jc w:val="both"/>
        <w:rPr>
          <w:b/>
          <w:szCs w:val="28"/>
          <w:lang w:eastAsia="ru-RU"/>
        </w:rPr>
      </w:pPr>
      <w:r w:rsidRPr="00D65022">
        <w:rPr>
          <w:b/>
          <w:szCs w:val="28"/>
          <w:lang w:eastAsia="ru-RU"/>
        </w:rPr>
        <w:t xml:space="preserve">«Унцукульский район»                                                      </w:t>
      </w:r>
      <w:r w:rsidR="002F006B">
        <w:rPr>
          <w:b/>
          <w:szCs w:val="28"/>
          <w:lang w:eastAsia="ru-RU"/>
        </w:rPr>
        <w:t>А</w:t>
      </w:r>
      <w:r w:rsidRPr="00D65022">
        <w:rPr>
          <w:b/>
          <w:szCs w:val="28"/>
          <w:lang w:eastAsia="ru-RU"/>
        </w:rPr>
        <w:t>.М.</w:t>
      </w:r>
      <w:r w:rsidR="002F006B">
        <w:rPr>
          <w:b/>
          <w:szCs w:val="28"/>
          <w:lang w:eastAsia="ru-RU"/>
        </w:rPr>
        <w:t>М</w:t>
      </w:r>
      <w:r w:rsidRPr="00D65022">
        <w:rPr>
          <w:b/>
          <w:szCs w:val="28"/>
          <w:lang w:eastAsia="ru-RU"/>
        </w:rPr>
        <w:t>агомедов</w:t>
      </w:r>
    </w:p>
    <w:p w:rsidR="002B244C" w:rsidRDefault="00D65022" w:rsidP="00D65022">
      <w:pPr>
        <w:ind w:firstLine="6521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</w:t>
      </w:r>
    </w:p>
    <w:p w:rsidR="00D65022" w:rsidRDefault="00D65022" w:rsidP="00D65022">
      <w:pPr>
        <w:ind w:firstLine="652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 постановлению главы МО</w:t>
      </w:r>
    </w:p>
    <w:p w:rsidR="00D65022" w:rsidRDefault="00D65022" w:rsidP="00D65022">
      <w:pPr>
        <w:ind w:firstLine="652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«Унцукульский район»</w:t>
      </w:r>
    </w:p>
    <w:p w:rsidR="00D65022" w:rsidRDefault="001A4834" w:rsidP="00D65022">
      <w:pPr>
        <w:ind w:firstLine="652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 «30</w:t>
      </w:r>
      <w:r w:rsidR="00D65022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декабря</w:t>
      </w:r>
      <w:r w:rsidR="00D65022">
        <w:rPr>
          <w:szCs w:val="28"/>
          <w:lang w:eastAsia="ru-RU"/>
        </w:rPr>
        <w:t xml:space="preserve"> 202</w:t>
      </w:r>
      <w:r w:rsidR="00B9227E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 г. №194</w:t>
      </w:r>
    </w:p>
    <w:p w:rsidR="00D65022" w:rsidRDefault="00D65022" w:rsidP="00D65022">
      <w:pPr>
        <w:ind w:firstLine="6521"/>
        <w:jc w:val="both"/>
        <w:rPr>
          <w:szCs w:val="28"/>
          <w:lang w:eastAsia="ru-RU"/>
        </w:rPr>
      </w:pPr>
    </w:p>
    <w:p w:rsidR="00D65022" w:rsidRPr="00D65022" w:rsidRDefault="001C7851" w:rsidP="00D65022">
      <w:pPr>
        <w:ind w:firstLine="709"/>
        <w:jc w:val="center"/>
        <w:rPr>
          <w:b/>
          <w:szCs w:val="28"/>
          <w:lang w:eastAsia="ru-RU"/>
        </w:rPr>
      </w:pPr>
      <w:hyperlink w:anchor="P32" w:history="1">
        <w:r w:rsidR="00D65022" w:rsidRPr="00D65022">
          <w:rPr>
            <w:b/>
          </w:rPr>
          <w:t>Порядок</w:t>
        </w:r>
      </w:hyperlink>
    </w:p>
    <w:p w:rsidR="00D65022" w:rsidRPr="00D65022" w:rsidRDefault="00D65022" w:rsidP="00D65022">
      <w:pPr>
        <w:ind w:firstLine="709"/>
        <w:jc w:val="center"/>
        <w:rPr>
          <w:b/>
          <w:szCs w:val="28"/>
          <w:lang w:eastAsia="ru-RU"/>
        </w:rPr>
      </w:pPr>
      <w:r w:rsidRPr="00D65022">
        <w:rPr>
          <w:b/>
          <w:szCs w:val="28"/>
          <w:lang w:eastAsia="ru-RU"/>
        </w:rPr>
        <w:t>предоставления и распределения субсидий между общеобразовательными учреждениями из бюджета Унцукульского муниципального района на софинансирование мероприятий по обеспечению бесплатным горячим питанием обучающихся по образовательным программам начального общего образования в муниципальных образовательных организациях.</w:t>
      </w:r>
    </w:p>
    <w:p w:rsidR="00D65022" w:rsidRPr="002B244C" w:rsidRDefault="00D65022" w:rsidP="002B244C">
      <w:pPr>
        <w:jc w:val="both"/>
        <w:rPr>
          <w:szCs w:val="28"/>
          <w:lang w:eastAsia="ru-RU"/>
        </w:rPr>
      </w:pPr>
    </w:p>
    <w:p w:rsidR="002B244C" w:rsidRPr="002B244C" w:rsidRDefault="002B244C" w:rsidP="00D65022">
      <w:pPr>
        <w:ind w:firstLine="709"/>
        <w:jc w:val="both"/>
        <w:rPr>
          <w:szCs w:val="28"/>
          <w:lang w:eastAsia="ru-RU"/>
        </w:rPr>
      </w:pPr>
      <w:r w:rsidRPr="002B244C">
        <w:rPr>
          <w:szCs w:val="28"/>
          <w:lang w:eastAsia="ru-RU"/>
        </w:rPr>
        <w:t xml:space="preserve">1. Настоящий Порядок разработан в соответствии с </w:t>
      </w:r>
      <w:r w:rsidR="00D65022">
        <w:rPr>
          <w:szCs w:val="28"/>
          <w:lang w:eastAsia="ru-RU"/>
        </w:rPr>
        <w:t xml:space="preserve">Порядком </w:t>
      </w:r>
      <w:r w:rsidR="00D65022" w:rsidRPr="00BB154D">
        <w:t>предоставления и распределения</w:t>
      </w:r>
      <w:r w:rsidR="00D65022">
        <w:t xml:space="preserve"> </w:t>
      </w:r>
      <w:r w:rsidR="00D65022" w:rsidRPr="00BB154D">
        <w:t>субсидий бюджетам муниципальных районов и городских округов</w:t>
      </w:r>
      <w:r w:rsidR="00D65022">
        <w:t xml:space="preserve"> Республики Д</w:t>
      </w:r>
      <w:r w:rsidR="00D65022" w:rsidRPr="00BB154D">
        <w:t>агестан из республиканского бюджета</w:t>
      </w:r>
      <w:r w:rsidR="00D65022">
        <w:t xml:space="preserve"> Республики Д</w:t>
      </w:r>
      <w:r w:rsidR="00D65022" w:rsidRPr="00BB154D">
        <w:t>агестан на софинансирование мероприятий</w:t>
      </w:r>
      <w:r w:rsidR="00D65022">
        <w:t xml:space="preserve"> </w:t>
      </w:r>
      <w:r w:rsidR="00D65022" w:rsidRPr="00BB154D">
        <w:t>по обеспечению бесплатным горячим питанием обучающихся</w:t>
      </w:r>
      <w:r w:rsidR="00D65022">
        <w:t xml:space="preserve"> </w:t>
      </w:r>
      <w:r w:rsidR="00D65022" w:rsidRPr="00BB154D">
        <w:t>по образовательным программам начального общего образования</w:t>
      </w:r>
      <w:r w:rsidR="00D65022">
        <w:t xml:space="preserve"> </w:t>
      </w:r>
      <w:r w:rsidR="00D65022" w:rsidRPr="00BB154D">
        <w:t>в муниципальных образовательных организациях</w:t>
      </w:r>
      <w:r w:rsidRPr="002B244C">
        <w:rPr>
          <w:szCs w:val="28"/>
          <w:lang w:eastAsia="ru-RU"/>
        </w:rPr>
        <w:t>, утвержденны</w:t>
      </w:r>
      <w:r w:rsidR="00D65022">
        <w:rPr>
          <w:szCs w:val="28"/>
          <w:lang w:eastAsia="ru-RU"/>
        </w:rPr>
        <w:t>й</w:t>
      </w:r>
      <w:r w:rsidRPr="002B244C">
        <w:rPr>
          <w:szCs w:val="28"/>
          <w:lang w:eastAsia="ru-RU"/>
        </w:rPr>
        <w:t xml:space="preserve"> </w:t>
      </w:r>
      <w:hyperlink r:id="rId9" w:history="1">
        <w:r w:rsidRPr="00D65022">
          <w:t>постановлением</w:t>
        </w:r>
      </w:hyperlink>
      <w:r w:rsidRPr="00D65022">
        <w:t xml:space="preserve"> </w:t>
      </w:r>
      <w:r w:rsidRPr="002B244C">
        <w:rPr>
          <w:szCs w:val="28"/>
          <w:lang w:eastAsia="ru-RU"/>
        </w:rPr>
        <w:t xml:space="preserve">Правительства </w:t>
      </w:r>
      <w:r w:rsidR="00D65022">
        <w:rPr>
          <w:szCs w:val="28"/>
          <w:lang w:eastAsia="ru-RU"/>
        </w:rPr>
        <w:t>Республики Дагестан</w:t>
      </w:r>
      <w:r w:rsidRPr="002B244C">
        <w:rPr>
          <w:szCs w:val="28"/>
          <w:lang w:eastAsia="ru-RU"/>
        </w:rPr>
        <w:t xml:space="preserve"> от </w:t>
      </w:r>
      <w:r w:rsidR="00D65022" w:rsidRPr="00BB154D">
        <w:t>9 октября 2020 г. N 216</w:t>
      </w:r>
      <w:r w:rsidRPr="002B244C">
        <w:rPr>
          <w:szCs w:val="28"/>
          <w:lang w:eastAsia="ru-RU"/>
        </w:rPr>
        <w:t xml:space="preserve">, и устанавливает цели, условия предоставления и расходования субсидий, выделяемых </w:t>
      </w:r>
      <w:r w:rsidR="00D65022">
        <w:rPr>
          <w:szCs w:val="28"/>
          <w:lang w:eastAsia="ru-RU"/>
        </w:rPr>
        <w:t>общеобразовательным учреждениям</w:t>
      </w:r>
      <w:r w:rsidRPr="002B244C">
        <w:rPr>
          <w:szCs w:val="28"/>
          <w:lang w:eastAsia="ru-RU"/>
        </w:rPr>
        <w:t xml:space="preserve"> (далее </w:t>
      </w:r>
      <w:r w:rsidR="00D65022">
        <w:rPr>
          <w:szCs w:val="28"/>
          <w:lang w:eastAsia="ru-RU"/>
        </w:rPr>
        <w:t>–</w:t>
      </w:r>
      <w:r w:rsidRPr="002B244C">
        <w:rPr>
          <w:szCs w:val="28"/>
          <w:lang w:eastAsia="ru-RU"/>
        </w:rPr>
        <w:t xml:space="preserve"> </w:t>
      </w:r>
      <w:r w:rsidR="00D65022">
        <w:rPr>
          <w:szCs w:val="28"/>
          <w:lang w:eastAsia="ru-RU"/>
        </w:rPr>
        <w:t>общеобразовательные учреждения</w:t>
      </w:r>
      <w:r w:rsidRPr="002B244C">
        <w:rPr>
          <w:szCs w:val="28"/>
          <w:lang w:eastAsia="ru-RU"/>
        </w:rPr>
        <w:t xml:space="preserve">) из бюджета </w:t>
      </w:r>
      <w:r w:rsidR="00F64EC0">
        <w:rPr>
          <w:szCs w:val="28"/>
          <w:lang w:eastAsia="ru-RU"/>
        </w:rPr>
        <w:t>Унцукульского муниципального района</w:t>
      </w:r>
      <w:r w:rsidRPr="002B244C">
        <w:rPr>
          <w:szCs w:val="28"/>
          <w:lang w:eastAsia="ru-RU"/>
        </w:rPr>
        <w:t xml:space="preserve">, на софинансирование мероприятий, направленных на обеспечение бесплатным горячим питанием обучающихся, получающих начальное </w:t>
      </w:r>
      <w:bookmarkStart w:id="1" w:name="_GoBack"/>
      <w:bookmarkEnd w:id="1"/>
      <w:r w:rsidRPr="002B244C">
        <w:rPr>
          <w:szCs w:val="28"/>
          <w:lang w:eastAsia="ru-RU"/>
        </w:rPr>
        <w:t>общее образование в муниципальных образовательных организациях (далее - субсидии).</w:t>
      </w:r>
    </w:p>
    <w:p w:rsidR="002B244C" w:rsidRPr="002B244C" w:rsidRDefault="002B244C" w:rsidP="00F64EC0">
      <w:pPr>
        <w:ind w:firstLine="709"/>
        <w:jc w:val="both"/>
        <w:rPr>
          <w:szCs w:val="28"/>
          <w:lang w:eastAsia="ru-RU"/>
        </w:rPr>
      </w:pPr>
      <w:r w:rsidRPr="002B244C">
        <w:rPr>
          <w:szCs w:val="28"/>
          <w:lang w:eastAsia="ru-RU"/>
        </w:rPr>
        <w:t xml:space="preserve">2. Субсидии предоставляются </w:t>
      </w:r>
      <w:r w:rsidR="00F64EC0">
        <w:rPr>
          <w:szCs w:val="28"/>
          <w:lang w:eastAsia="ru-RU"/>
        </w:rPr>
        <w:t>общеобразовательным учреждениям</w:t>
      </w:r>
      <w:r w:rsidRPr="002B244C">
        <w:rPr>
          <w:szCs w:val="28"/>
          <w:lang w:eastAsia="ru-RU"/>
        </w:rPr>
        <w:t xml:space="preserve"> в целях создания условий для развития системы предоставления качественного общедоступного и бесплатного общего образования путем проведения мероприятий по обеспечению бесплатным горячим питанием детей, получающих начальное общее образование в муниципальных образовательных организациях.</w:t>
      </w:r>
    </w:p>
    <w:p w:rsidR="002B244C" w:rsidRPr="00FD760C" w:rsidRDefault="002B244C" w:rsidP="00F64EC0">
      <w:pPr>
        <w:ind w:firstLine="709"/>
        <w:jc w:val="both"/>
        <w:rPr>
          <w:szCs w:val="28"/>
          <w:lang w:eastAsia="ru-RU"/>
        </w:rPr>
      </w:pPr>
      <w:r w:rsidRPr="00FD760C">
        <w:rPr>
          <w:szCs w:val="28"/>
          <w:lang w:eastAsia="ru-RU"/>
        </w:rPr>
        <w:t xml:space="preserve">3. Субсидии предоставляются в пределах бюджетных ассигнований, предусмотренных </w:t>
      </w:r>
      <w:r w:rsidR="0084567F">
        <w:rPr>
          <w:szCs w:val="28"/>
          <w:lang w:eastAsia="ru-RU"/>
        </w:rPr>
        <w:t>решением С</w:t>
      </w:r>
      <w:r w:rsidR="00FD760C" w:rsidRPr="00FD760C">
        <w:rPr>
          <w:szCs w:val="28"/>
          <w:lang w:eastAsia="ru-RU"/>
        </w:rPr>
        <w:t>обрания депутатов муниципального района о бюджете</w:t>
      </w:r>
      <w:r w:rsidRPr="00FD760C">
        <w:rPr>
          <w:szCs w:val="28"/>
          <w:lang w:eastAsia="ru-RU"/>
        </w:rPr>
        <w:t xml:space="preserve"> на текущий финансовый год и плановый период, и лимитов бюджетных обязательств, доведенных </w:t>
      </w:r>
      <w:r w:rsidR="00FD760C" w:rsidRPr="00FD760C">
        <w:rPr>
          <w:szCs w:val="28"/>
          <w:lang w:eastAsia="ru-RU"/>
        </w:rPr>
        <w:t>Администрации МО «Унцукульский район»</w:t>
      </w:r>
      <w:r w:rsidRPr="00FD760C">
        <w:rPr>
          <w:szCs w:val="28"/>
          <w:lang w:eastAsia="ru-RU"/>
        </w:rPr>
        <w:t xml:space="preserve"> как получателю средств республиканского бюджета Республики Дагестан на соответствующий финансовый год.</w:t>
      </w:r>
    </w:p>
    <w:p w:rsidR="002B244C" w:rsidRPr="00C379E5" w:rsidRDefault="002B244C" w:rsidP="00C379E5">
      <w:pPr>
        <w:ind w:firstLine="709"/>
        <w:jc w:val="both"/>
        <w:rPr>
          <w:szCs w:val="28"/>
          <w:lang w:eastAsia="ru-RU"/>
        </w:rPr>
      </w:pPr>
      <w:r w:rsidRPr="00C379E5">
        <w:rPr>
          <w:szCs w:val="28"/>
          <w:lang w:eastAsia="ru-RU"/>
        </w:rPr>
        <w:t xml:space="preserve">Предельный уровень расходного обязательства муниципального образования </w:t>
      </w:r>
      <w:r w:rsidR="00C379E5" w:rsidRPr="00C379E5">
        <w:rPr>
          <w:szCs w:val="28"/>
          <w:lang w:eastAsia="ru-RU"/>
        </w:rPr>
        <w:t xml:space="preserve">составляет 99 процентов из </w:t>
      </w:r>
      <w:r w:rsidR="00B9227E">
        <w:rPr>
          <w:szCs w:val="28"/>
          <w:lang w:eastAsia="ru-RU"/>
        </w:rPr>
        <w:t>вышестоящего</w:t>
      </w:r>
      <w:r w:rsidR="00C379E5" w:rsidRPr="00C379E5">
        <w:rPr>
          <w:szCs w:val="28"/>
          <w:lang w:eastAsia="ru-RU"/>
        </w:rPr>
        <w:t xml:space="preserve"> бюджета и 1 процент софинансирования </w:t>
      </w:r>
      <w:r w:rsidRPr="00C379E5">
        <w:rPr>
          <w:szCs w:val="28"/>
          <w:lang w:eastAsia="ru-RU"/>
        </w:rPr>
        <w:t xml:space="preserve">из </w:t>
      </w:r>
      <w:r w:rsidR="00C379E5" w:rsidRPr="00C379E5">
        <w:rPr>
          <w:szCs w:val="28"/>
          <w:lang w:eastAsia="ru-RU"/>
        </w:rPr>
        <w:t>районного бюджета</w:t>
      </w:r>
      <w:r w:rsidR="00B9227E">
        <w:rPr>
          <w:szCs w:val="28"/>
          <w:lang w:eastAsia="ru-RU"/>
        </w:rPr>
        <w:t>, если это предусмотрено соглашением</w:t>
      </w:r>
      <w:r w:rsidRPr="00C379E5">
        <w:rPr>
          <w:szCs w:val="28"/>
          <w:lang w:eastAsia="ru-RU"/>
        </w:rPr>
        <w:t>.</w:t>
      </w:r>
    </w:p>
    <w:p w:rsidR="00261A0C" w:rsidRDefault="002D5F7C" w:rsidP="00261A0C">
      <w:pPr>
        <w:ind w:firstLine="709"/>
        <w:jc w:val="both"/>
        <w:rPr>
          <w:szCs w:val="28"/>
          <w:lang w:eastAsia="ru-RU"/>
        </w:rPr>
      </w:pPr>
      <w:bookmarkStart w:id="2" w:name="P49"/>
      <w:bookmarkEnd w:id="2"/>
      <w:r>
        <w:rPr>
          <w:szCs w:val="28"/>
          <w:lang w:eastAsia="ru-RU"/>
        </w:rPr>
        <w:t>4</w:t>
      </w:r>
      <w:r w:rsidR="002B244C" w:rsidRPr="00261A0C">
        <w:rPr>
          <w:szCs w:val="28"/>
          <w:lang w:eastAsia="ru-RU"/>
        </w:rPr>
        <w:t xml:space="preserve">. Для предоставления </w:t>
      </w:r>
      <w:r w:rsidR="00261A0C">
        <w:rPr>
          <w:szCs w:val="28"/>
          <w:lang w:eastAsia="ru-RU"/>
        </w:rPr>
        <w:t>средств на обеспечение бесплатным горячим питанием учащихся 1-4 классов,</w:t>
      </w:r>
      <w:r w:rsidR="002B244C" w:rsidRPr="00261A0C">
        <w:rPr>
          <w:szCs w:val="28"/>
          <w:lang w:eastAsia="ru-RU"/>
        </w:rPr>
        <w:t xml:space="preserve"> </w:t>
      </w:r>
      <w:r w:rsidR="00261A0C" w:rsidRPr="00261A0C">
        <w:rPr>
          <w:szCs w:val="28"/>
          <w:lang w:eastAsia="ru-RU"/>
        </w:rPr>
        <w:t>общеобразовательные у</w:t>
      </w:r>
      <w:r w:rsidR="00261A0C">
        <w:rPr>
          <w:szCs w:val="28"/>
          <w:lang w:eastAsia="ru-RU"/>
        </w:rPr>
        <w:t xml:space="preserve">чреждения района представляют </w:t>
      </w:r>
      <w:r w:rsidR="00261A0C" w:rsidRPr="00261A0C">
        <w:rPr>
          <w:szCs w:val="28"/>
          <w:lang w:eastAsia="ru-RU"/>
        </w:rPr>
        <w:t xml:space="preserve">в финансовый отдел Администрации МО «Унцукульский район» </w:t>
      </w:r>
      <w:r w:rsidR="00261A0C">
        <w:rPr>
          <w:szCs w:val="28"/>
          <w:lang w:eastAsia="ru-RU"/>
        </w:rPr>
        <w:t xml:space="preserve">следующие </w:t>
      </w:r>
      <w:r w:rsidR="002B244C" w:rsidRPr="00261A0C">
        <w:rPr>
          <w:szCs w:val="28"/>
          <w:lang w:eastAsia="ru-RU"/>
        </w:rPr>
        <w:t>сведения</w:t>
      </w:r>
      <w:r w:rsidR="00261A0C">
        <w:rPr>
          <w:szCs w:val="28"/>
          <w:lang w:eastAsia="ru-RU"/>
        </w:rPr>
        <w:t>:</w:t>
      </w:r>
    </w:p>
    <w:p w:rsidR="002B244C" w:rsidRDefault="00261A0C" w:rsidP="00261A0C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</w:t>
      </w:r>
      <w:r w:rsidR="002B244C" w:rsidRPr="00261A0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сведения </w:t>
      </w:r>
      <w:r w:rsidR="002B244C" w:rsidRPr="00261A0C">
        <w:rPr>
          <w:szCs w:val="28"/>
          <w:lang w:eastAsia="ru-RU"/>
        </w:rPr>
        <w:t xml:space="preserve">о численности обучающихся в 1-4-х классах в муниципальном образовании по </w:t>
      </w:r>
      <w:hyperlink r:id="rId10" w:history="1">
        <w:r w:rsidR="002B244C" w:rsidRPr="00261A0C">
          <w:rPr>
            <w:szCs w:val="28"/>
            <w:lang w:eastAsia="ru-RU"/>
          </w:rPr>
          <w:t>форме</w:t>
        </w:r>
      </w:hyperlink>
      <w:r w:rsidR="002B244C" w:rsidRPr="00261A0C">
        <w:rPr>
          <w:szCs w:val="28"/>
          <w:lang w:eastAsia="ru-RU"/>
        </w:rPr>
        <w:t xml:space="preserve"> федерального статистического наблюдения N 00-1 "Сведения </w:t>
      </w:r>
      <w:r w:rsidR="002B244C" w:rsidRPr="00261A0C">
        <w:rPr>
          <w:szCs w:val="28"/>
          <w:lang w:eastAsia="ru-RU"/>
        </w:rPr>
        <w:lastRenderedPageBreak/>
        <w:t>об организации, осуществляющей подготовку по образовательным программам начального общего, основного общег</w:t>
      </w:r>
      <w:r>
        <w:rPr>
          <w:szCs w:val="28"/>
          <w:lang w:eastAsia="ru-RU"/>
        </w:rPr>
        <w:t>о, среднего общего образования";</w:t>
      </w:r>
    </w:p>
    <w:p w:rsidR="00261A0C" w:rsidRDefault="003B5DA9" w:rsidP="003B5D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ежегодно</w:t>
      </w:r>
      <w:r w:rsidRPr="003B5DA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 5 октября</w:t>
      </w:r>
    </w:p>
    <w:p w:rsidR="00261A0C" w:rsidRDefault="00261A0C" w:rsidP="00261A0C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б) количество посещенных дето-дней учащимися начальных классов </w:t>
      </w:r>
    </w:p>
    <w:p w:rsidR="003B5DA9" w:rsidRPr="00261A0C" w:rsidRDefault="003B5DA9" w:rsidP="00261A0C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ежемесячно до 5 числа следующего за отчетным </w:t>
      </w:r>
    </w:p>
    <w:p w:rsidR="003B5DA9" w:rsidRDefault="003B5DA9" w:rsidP="00846C2E">
      <w:pPr>
        <w:ind w:firstLine="709"/>
        <w:jc w:val="both"/>
        <w:rPr>
          <w:szCs w:val="28"/>
          <w:lang w:eastAsia="ru-RU"/>
        </w:rPr>
      </w:pPr>
    </w:p>
    <w:p w:rsidR="002B244C" w:rsidRPr="002B244C" w:rsidRDefault="002D5F7C" w:rsidP="00846C2E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2B244C" w:rsidRPr="002B244C">
        <w:rPr>
          <w:szCs w:val="28"/>
          <w:lang w:eastAsia="ru-RU"/>
        </w:rPr>
        <w:t xml:space="preserve">. Распределение субсидий между </w:t>
      </w:r>
      <w:r w:rsidR="00F64EC0">
        <w:rPr>
          <w:szCs w:val="28"/>
          <w:lang w:eastAsia="ru-RU"/>
        </w:rPr>
        <w:t>общеобразовательными учреждениями</w:t>
      </w:r>
      <w:r w:rsidR="002B244C" w:rsidRPr="002B244C">
        <w:rPr>
          <w:szCs w:val="28"/>
          <w:lang w:eastAsia="ru-RU"/>
        </w:rPr>
        <w:t xml:space="preserve"> осуществляется по формуле:</w:t>
      </w:r>
    </w:p>
    <w:p w:rsidR="002B244C" w:rsidRPr="002B244C" w:rsidRDefault="002B244C" w:rsidP="002B244C">
      <w:pPr>
        <w:jc w:val="both"/>
        <w:rPr>
          <w:szCs w:val="28"/>
          <w:lang w:eastAsia="ru-RU"/>
        </w:rPr>
      </w:pPr>
    </w:p>
    <w:p w:rsidR="002B244C" w:rsidRPr="002B244C" w:rsidRDefault="002B244C" w:rsidP="002B244C">
      <w:pPr>
        <w:jc w:val="both"/>
        <w:rPr>
          <w:szCs w:val="28"/>
          <w:lang w:eastAsia="ru-RU"/>
        </w:rPr>
      </w:pPr>
      <w:r w:rsidRPr="002B244C">
        <w:rPr>
          <w:szCs w:val="28"/>
          <w:lang w:eastAsia="ru-RU"/>
        </w:rPr>
        <w:t>См</w:t>
      </w:r>
      <w:r w:rsidRPr="002B244C">
        <w:rPr>
          <w:szCs w:val="28"/>
          <w:vertAlign w:val="subscript"/>
          <w:lang w:eastAsia="ru-RU"/>
        </w:rPr>
        <w:t>i</w:t>
      </w:r>
      <w:r w:rsidRPr="002B244C">
        <w:rPr>
          <w:szCs w:val="28"/>
          <w:lang w:eastAsia="ru-RU"/>
        </w:rPr>
        <w:t xml:space="preserve"> = N</w:t>
      </w:r>
      <w:r w:rsidRPr="002B244C">
        <w:rPr>
          <w:szCs w:val="28"/>
          <w:vertAlign w:val="subscript"/>
          <w:lang w:eastAsia="ru-RU"/>
        </w:rPr>
        <w:t>пит</w:t>
      </w:r>
      <w:r w:rsidRPr="002B244C">
        <w:rPr>
          <w:szCs w:val="28"/>
          <w:lang w:eastAsia="ru-RU"/>
        </w:rPr>
        <w:t xml:space="preserve"> x (Ч</w:t>
      </w:r>
      <w:r w:rsidRPr="002B244C">
        <w:rPr>
          <w:szCs w:val="28"/>
          <w:vertAlign w:val="subscript"/>
          <w:lang w:eastAsia="ru-RU"/>
        </w:rPr>
        <w:t>детей 1 кл i</w:t>
      </w:r>
      <w:r w:rsidRPr="002B244C">
        <w:rPr>
          <w:szCs w:val="28"/>
          <w:lang w:eastAsia="ru-RU"/>
        </w:rPr>
        <w:t xml:space="preserve"> x Дней </w:t>
      </w:r>
      <w:r w:rsidRPr="002B244C">
        <w:rPr>
          <w:szCs w:val="28"/>
          <w:vertAlign w:val="subscript"/>
          <w:lang w:eastAsia="ru-RU"/>
        </w:rPr>
        <w:t>1 кл</w:t>
      </w:r>
      <w:r w:rsidRPr="002B244C">
        <w:rPr>
          <w:szCs w:val="28"/>
          <w:lang w:eastAsia="ru-RU"/>
        </w:rPr>
        <w:t xml:space="preserve"> + Ч</w:t>
      </w:r>
      <w:r w:rsidRPr="002B244C">
        <w:rPr>
          <w:szCs w:val="28"/>
          <w:vertAlign w:val="subscript"/>
          <w:lang w:eastAsia="ru-RU"/>
        </w:rPr>
        <w:t>детей 2-4 кл i</w:t>
      </w:r>
      <w:r w:rsidRPr="002B244C">
        <w:rPr>
          <w:szCs w:val="28"/>
          <w:lang w:eastAsia="ru-RU"/>
        </w:rPr>
        <w:t xml:space="preserve"> х Дней </w:t>
      </w:r>
      <w:r w:rsidRPr="002B244C">
        <w:rPr>
          <w:szCs w:val="28"/>
          <w:vertAlign w:val="subscript"/>
          <w:lang w:eastAsia="ru-RU"/>
        </w:rPr>
        <w:t>2-4 кл</w:t>
      </w:r>
      <w:r w:rsidRPr="002B244C">
        <w:rPr>
          <w:szCs w:val="28"/>
          <w:lang w:eastAsia="ru-RU"/>
        </w:rPr>
        <w:t>),</w:t>
      </w:r>
    </w:p>
    <w:p w:rsidR="002B244C" w:rsidRPr="002B244C" w:rsidRDefault="002B244C" w:rsidP="002B244C">
      <w:pPr>
        <w:jc w:val="both"/>
        <w:rPr>
          <w:szCs w:val="28"/>
          <w:lang w:eastAsia="ru-RU"/>
        </w:rPr>
      </w:pPr>
    </w:p>
    <w:p w:rsidR="002B244C" w:rsidRPr="003B5DA9" w:rsidRDefault="002B244C" w:rsidP="002B244C">
      <w:pPr>
        <w:jc w:val="both"/>
        <w:rPr>
          <w:szCs w:val="28"/>
          <w:lang w:eastAsia="ru-RU"/>
        </w:rPr>
      </w:pPr>
      <w:r w:rsidRPr="003B5DA9">
        <w:rPr>
          <w:szCs w:val="28"/>
          <w:lang w:eastAsia="ru-RU"/>
        </w:rPr>
        <w:t>где:</w:t>
      </w:r>
    </w:p>
    <w:p w:rsidR="002B244C" w:rsidRPr="003B5DA9" w:rsidRDefault="002B244C" w:rsidP="002B244C">
      <w:pPr>
        <w:jc w:val="both"/>
        <w:rPr>
          <w:szCs w:val="28"/>
          <w:lang w:eastAsia="ru-RU"/>
        </w:rPr>
      </w:pPr>
      <w:r w:rsidRPr="003B5DA9">
        <w:rPr>
          <w:szCs w:val="28"/>
          <w:lang w:eastAsia="ru-RU"/>
        </w:rPr>
        <w:t>См</w:t>
      </w:r>
      <w:r w:rsidRPr="003B5DA9">
        <w:rPr>
          <w:szCs w:val="28"/>
          <w:vertAlign w:val="subscript"/>
          <w:lang w:eastAsia="ru-RU"/>
        </w:rPr>
        <w:t>i</w:t>
      </w:r>
      <w:r w:rsidRPr="003B5DA9">
        <w:rPr>
          <w:szCs w:val="28"/>
          <w:lang w:eastAsia="ru-RU"/>
        </w:rPr>
        <w:t xml:space="preserve"> - объем </w:t>
      </w:r>
      <w:r w:rsidR="003B5DA9" w:rsidRPr="003B5DA9">
        <w:rPr>
          <w:szCs w:val="28"/>
          <w:lang w:eastAsia="ru-RU"/>
        </w:rPr>
        <w:t>средств на питание</w:t>
      </w:r>
      <w:r w:rsidRPr="003B5DA9">
        <w:rPr>
          <w:szCs w:val="28"/>
          <w:lang w:eastAsia="ru-RU"/>
        </w:rPr>
        <w:t xml:space="preserve"> в i-м </w:t>
      </w:r>
      <w:r w:rsidR="003B5DA9" w:rsidRPr="003B5DA9">
        <w:rPr>
          <w:szCs w:val="28"/>
          <w:lang w:eastAsia="ru-RU"/>
        </w:rPr>
        <w:t>общеобразовательном учреждении района</w:t>
      </w:r>
      <w:r w:rsidRPr="003B5DA9">
        <w:rPr>
          <w:szCs w:val="28"/>
          <w:lang w:eastAsia="ru-RU"/>
        </w:rPr>
        <w:t xml:space="preserve"> на обеспечение учащихся, получающих начальное общее образование в общеобразовательных организациях, бесплатным горячим питанием;</w:t>
      </w:r>
    </w:p>
    <w:p w:rsidR="002B244C" w:rsidRPr="003B5DA9" w:rsidRDefault="002B244C" w:rsidP="002B244C">
      <w:pPr>
        <w:jc w:val="both"/>
        <w:rPr>
          <w:szCs w:val="28"/>
          <w:lang w:eastAsia="ru-RU"/>
        </w:rPr>
      </w:pPr>
      <w:r w:rsidRPr="003B5DA9">
        <w:rPr>
          <w:szCs w:val="28"/>
          <w:lang w:eastAsia="ru-RU"/>
        </w:rPr>
        <w:t>N</w:t>
      </w:r>
      <w:r w:rsidRPr="003B5DA9">
        <w:rPr>
          <w:szCs w:val="28"/>
          <w:vertAlign w:val="subscript"/>
          <w:lang w:eastAsia="ru-RU"/>
        </w:rPr>
        <w:t>пит</w:t>
      </w:r>
      <w:r w:rsidRPr="003B5DA9">
        <w:rPr>
          <w:szCs w:val="28"/>
          <w:lang w:eastAsia="ru-RU"/>
        </w:rPr>
        <w:t xml:space="preserve"> </w:t>
      </w:r>
      <w:r w:rsidRPr="003B5DA9">
        <w:rPr>
          <w:szCs w:val="28"/>
          <w:vertAlign w:val="superscript"/>
          <w:lang w:eastAsia="ru-RU"/>
        </w:rPr>
        <w:t>_</w:t>
      </w:r>
      <w:r w:rsidRPr="003B5DA9">
        <w:rPr>
          <w:szCs w:val="28"/>
          <w:lang w:eastAsia="ru-RU"/>
        </w:rPr>
        <w:t xml:space="preserve"> средняя стоимость горячего питания на одного обучающегося в день, рассчитываемая в соответствии с натуральными нормами, </w:t>
      </w:r>
      <w:hyperlink r:id="rId11" w:history="1">
        <w:r w:rsidRPr="003B5DA9">
          <w:rPr>
            <w:szCs w:val="28"/>
            <w:lang w:eastAsia="ru-RU"/>
          </w:rPr>
          <w:t>СанПиН 2.4.5.2409-08</w:t>
        </w:r>
      </w:hyperlink>
      <w:r w:rsidRPr="003B5DA9">
        <w:rPr>
          <w:szCs w:val="28"/>
          <w:lang w:eastAsia="ru-RU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и средними ценами на товары и услуги, сложившимися в регионе, по данным Территориального органа Федеральной службы государственной статистики по Республике Дагестан;</w:t>
      </w:r>
    </w:p>
    <w:p w:rsidR="002B244C" w:rsidRPr="003B5DA9" w:rsidRDefault="002B244C" w:rsidP="002B244C">
      <w:pPr>
        <w:jc w:val="both"/>
        <w:rPr>
          <w:szCs w:val="28"/>
          <w:lang w:eastAsia="ru-RU"/>
        </w:rPr>
      </w:pPr>
      <w:r w:rsidRPr="003B5DA9">
        <w:rPr>
          <w:szCs w:val="28"/>
          <w:lang w:eastAsia="ru-RU"/>
        </w:rPr>
        <w:t>Ч</w:t>
      </w:r>
      <w:r w:rsidRPr="003B5DA9">
        <w:rPr>
          <w:szCs w:val="28"/>
          <w:vertAlign w:val="subscript"/>
          <w:lang w:eastAsia="ru-RU"/>
        </w:rPr>
        <w:t>детей 1 кл i</w:t>
      </w:r>
      <w:r w:rsidRPr="003B5DA9">
        <w:rPr>
          <w:szCs w:val="28"/>
          <w:lang w:eastAsia="ru-RU"/>
        </w:rPr>
        <w:t xml:space="preserve"> - численность обучающихся в 1-м классе в i-м </w:t>
      </w:r>
      <w:r w:rsidR="003B5DA9" w:rsidRPr="003B5DA9">
        <w:rPr>
          <w:szCs w:val="28"/>
          <w:lang w:eastAsia="ru-RU"/>
        </w:rPr>
        <w:t>общеобразовательном учреждении района</w:t>
      </w:r>
      <w:r w:rsidRPr="003B5DA9">
        <w:rPr>
          <w:szCs w:val="28"/>
          <w:lang w:eastAsia="ru-RU"/>
        </w:rPr>
        <w:t>, по данным формы федерального статистического наблюдения N 00-1 "Сведения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</w:r>
    </w:p>
    <w:p w:rsidR="002B244C" w:rsidRPr="003B5DA9" w:rsidRDefault="002B244C" w:rsidP="002B244C">
      <w:pPr>
        <w:jc w:val="both"/>
        <w:rPr>
          <w:szCs w:val="28"/>
          <w:lang w:eastAsia="ru-RU"/>
        </w:rPr>
      </w:pPr>
      <w:r w:rsidRPr="003B5DA9">
        <w:rPr>
          <w:szCs w:val="28"/>
          <w:lang w:eastAsia="ru-RU"/>
        </w:rPr>
        <w:t xml:space="preserve">Дней </w:t>
      </w:r>
      <w:r w:rsidRPr="003B5DA9">
        <w:rPr>
          <w:szCs w:val="28"/>
          <w:vertAlign w:val="subscript"/>
          <w:lang w:eastAsia="ru-RU"/>
        </w:rPr>
        <w:t>1 кл</w:t>
      </w:r>
      <w:r w:rsidRPr="003B5DA9">
        <w:rPr>
          <w:szCs w:val="28"/>
          <w:lang w:eastAsia="ru-RU"/>
        </w:rPr>
        <w:t xml:space="preserve"> - количество учебных дней в году для обучающихся 1-го класса;</w:t>
      </w:r>
    </w:p>
    <w:p w:rsidR="002B244C" w:rsidRPr="003B5DA9" w:rsidRDefault="002B244C" w:rsidP="002B244C">
      <w:pPr>
        <w:jc w:val="both"/>
        <w:rPr>
          <w:szCs w:val="28"/>
          <w:lang w:eastAsia="ru-RU"/>
        </w:rPr>
      </w:pPr>
      <w:r w:rsidRPr="003B5DA9">
        <w:rPr>
          <w:szCs w:val="28"/>
          <w:lang w:eastAsia="ru-RU"/>
        </w:rPr>
        <w:t>Ч</w:t>
      </w:r>
      <w:r w:rsidRPr="003B5DA9">
        <w:rPr>
          <w:szCs w:val="28"/>
          <w:vertAlign w:val="subscript"/>
          <w:lang w:eastAsia="ru-RU"/>
        </w:rPr>
        <w:t>детей 2-4 кл</w:t>
      </w:r>
      <w:r w:rsidRPr="003B5DA9">
        <w:rPr>
          <w:szCs w:val="28"/>
          <w:lang w:eastAsia="ru-RU"/>
        </w:rPr>
        <w:t xml:space="preserve"> - численность обучающихся во 2-4-х классах в i-м </w:t>
      </w:r>
      <w:r w:rsidR="003B5DA9" w:rsidRPr="003B5DA9">
        <w:rPr>
          <w:szCs w:val="28"/>
          <w:lang w:eastAsia="ru-RU"/>
        </w:rPr>
        <w:t>общеобразовательном учреждении района</w:t>
      </w:r>
      <w:r w:rsidRPr="003B5DA9">
        <w:rPr>
          <w:szCs w:val="28"/>
          <w:lang w:eastAsia="ru-RU"/>
        </w:rPr>
        <w:t xml:space="preserve">, по данным </w:t>
      </w:r>
      <w:hyperlink r:id="rId12" w:history="1">
        <w:r w:rsidRPr="003B5DA9">
          <w:rPr>
            <w:szCs w:val="28"/>
            <w:lang w:eastAsia="ru-RU"/>
          </w:rPr>
          <w:t>формы</w:t>
        </w:r>
      </w:hyperlink>
      <w:r w:rsidRPr="003B5DA9">
        <w:rPr>
          <w:szCs w:val="28"/>
          <w:lang w:eastAsia="ru-RU"/>
        </w:rPr>
        <w:t xml:space="preserve"> федерального статистического наблюдения N 00-1 "Сведения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</w:r>
    </w:p>
    <w:p w:rsidR="002B244C" w:rsidRPr="003B5DA9" w:rsidRDefault="002B244C" w:rsidP="002B244C">
      <w:pPr>
        <w:jc w:val="both"/>
        <w:rPr>
          <w:szCs w:val="28"/>
          <w:lang w:eastAsia="ru-RU"/>
        </w:rPr>
      </w:pPr>
      <w:r w:rsidRPr="003B5DA9">
        <w:rPr>
          <w:szCs w:val="28"/>
          <w:lang w:eastAsia="ru-RU"/>
        </w:rPr>
        <w:t xml:space="preserve">Дней </w:t>
      </w:r>
      <w:r w:rsidRPr="003B5DA9">
        <w:rPr>
          <w:szCs w:val="28"/>
          <w:vertAlign w:val="subscript"/>
          <w:lang w:eastAsia="ru-RU"/>
        </w:rPr>
        <w:t>2-4 кл</w:t>
      </w:r>
      <w:r w:rsidRPr="003B5DA9">
        <w:rPr>
          <w:szCs w:val="28"/>
          <w:lang w:eastAsia="ru-RU"/>
        </w:rPr>
        <w:t xml:space="preserve"> - количество учебных дней в году для обучающихся 2-4-х классов при 6-дневной учебной неделе.</w:t>
      </w:r>
    </w:p>
    <w:p w:rsidR="002B244C" w:rsidRPr="002B244C" w:rsidRDefault="002D5F7C" w:rsidP="00846C2E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2B244C" w:rsidRPr="002B244C">
        <w:rPr>
          <w:szCs w:val="28"/>
          <w:lang w:eastAsia="ru-RU"/>
        </w:rPr>
        <w:t xml:space="preserve">. Перечисление </w:t>
      </w:r>
      <w:r w:rsidR="003B5DA9">
        <w:rPr>
          <w:szCs w:val="28"/>
          <w:lang w:eastAsia="ru-RU"/>
        </w:rPr>
        <w:t>указанных средств</w:t>
      </w:r>
      <w:r w:rsidR="002B244C" w:rsidRPr="002B244C">
        <w:rPr>
          <w:szCs w:val="28"/>
          <w:lang w:eastAsia="ru-RU"/>
        </w:rPr>
        <w:t xml:space="preserve"> осуществляется в установленном порядке на счета, открытые в </w:t>
      </w:r>
      <w:r w:rsidR="003B5DA9">
        <w:rPr>
          <w:szCs w:val="28"/>
          <w:lang w:eastAsia="ru-RU"/>
        </w:rPr>
        <w:t xml:space="preserve">Отделе №41 </w:t>
      </w:r>
      <w:r w:rsidR="002B244C" w:rsidRPr="002B244C">
        <w:rPr>
          <w:szCs w:val="28"/>
          <w:lang w:eastAsia="ru-RU"/>
        </w:rPr>
        <w:t>Управлении Федерального казначейства по Республике Дагестан.</w:t>
      </w:r>
    </w:p>
    <w:p w:rsidR="002B244C" w:rsidRPr="002B244C" w:rsidRDefault="002D5F7C" w:rsidP="00846C2E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2B244C" w:rsidRPr="002B244C">
        <w:rPr>
          <w:szCs w:val="28"/>
          <w:lang w:eastAsia="ru-RU"/>
        </w:rPr>
        <w:t xml:space="preserve">. Эффективность использования </w:t>
      </w:r>
      <w:r w:rsidR="003B5DA9">
        <w:rPr>
          <w:szCs w:val="28"/>
          <w:lang w:eastAsia="ru-RU"/>
        </w:rPr>
        <w:t>указанных средств</w:t>
      </w:r>
      <w:r w:rsidR="002B244C" w:rsidRPr="002B244C">
        <w:rPr>
          <w:szCs w:val="28"/>
          <w:lang w:eastAsia="ru-RU"/>
        </w:rPr>
        <w:t xml:space="preserve"> оценивается на основе целевого показателя - доля обучающихся образовательных организаций 1-4-х классов, получающих горячее питание, от общего количества учащихся образовательных организаций 1-4-х классов.</w:t>
      </w:r>
    </w:p>
    <w:p w:rsidR="002B244C" w:rsidRPr="002B244C" w:rsidRDefault="002D5F7C" w:rsidP="002B244C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8</w:t>
      </w:r>
      <w:r w:rsidR="002B244C" w:rsidRPr="002B244C">
        <w:rPr>
          <w:szCs w:val="28"/>
          <w:lang w:eastAsia="ru-RU"/>
        </w:rPr>
        <w:t>. Муниципальные образования размещают в сроки, установленные соглашением, в системе "Электронный бюджет":</w:t>
      </w:r>
    </w:p>
    <w:p w:rsidR="002B244C" w:rsidRPr="002B244C" w:rsidRDefault="002B244C" w:rsidP="002B244C">
      <w:pPr>
        <w:jc w:val="both"/>
        <w:rPr>
          <w:szCs w:val="28"/>
          <w:lang w:eastAsia="ru-RU"/>
        </w:rPr>
      </w:pPr>
      <w:r w:rsidRPr="002B244C">
        <w:rPr>
          <w:szCs w:val="28"/>
          <w:lang w:eastAsia="ru-RU"/>
        </w:rPr>
        <w:t>отчет о расходах бюджета, на софинансирование которых предоставляется субсидия;</w:t>
      </w:r>
    </w:p>
    <w:p w:rsidR="002B244C" w:rsidRPr="002B244C" w:rsidRDefault="002B244C" w:rsidP="002B244C">
      <w:pPr>
        <w:jc w:val="both"/>
        <w:rPr>
          <w:szCs w:val="28"/>
          <w:lang w:eastAsia="ru-RU"/>
        </w:rPr>
      </w:pPr>
      <w:r w:rsidRPr="002B244C">
        <w:rPr>
          <w:szCs w:val="28"/>
          <w:lang w:eastAsia="ru-RU"/>
        </w:rPr>
        <w:t>отчет о достижении значения результата использования субсидии по формам, которые установлены в соглашении.</w:t>
      </w:r>
    </w:p>
    <w:p w:rsidR="002B244C" w:rsidRPr="002B244C" w:rsidRDefault="003B5DA9" w:rsidP="002B244C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</w:t>
      </w:r>
      <w:r w:rsidR="002D5F7C">
        <w:rPr>
          <w:szCs w:val="28"/>
          <w:lang w:eastAsia="ru-RU"/>
        </w:rPr>
        <w:t>9</w:t>
      </w:r>
      <w:r w:rsidR="002B244C" w:rsidRPr="002B244C">
        <w:rPr>
          <w:szCs w:val="28"/>
          <w:lang w:eastAsia="ru-RU"/>
        </w:rPr>
        <w:t>. В случае если муниципальным образованием по состоянию на 31 декабря текущего финансового года допущено недостижение значения результата предоставления субсидии, размер средств, подлежащих возврату из бюджета муниципального образования в республиканский бюджет Республики Дагестан до 1 марта года, следующего за годом предоставления субсидии (Т2</w:t>
      </w:r>
      <w:r w:rsidR="002B244C" w:rsidRPr="002B244C">
        <w:rPr>
          <w:szCs w:val="28"/>
          <w:vertAlign w:val="subscript"/>
          <w:lang w:eastAsia="ru-RU"/>
        </w:rPr>
        <w:t>i</w:t>
      </w:r>
      <w:r w:rsidR="002B244C" w:rsidRPr="002B244C">
        <w:rPr>
          <w:szCs w:val="28"/>
          <w:lang w:eastAsia="ru-RU"/>
        </w:rPr>
        <w:t>) определяется по формуле:</w:t>
      </w:r>
    </w:p>
    <w:p w:rsidR="002B244C" w:rsidRPr="002B244C" w:rsidRDefault="002B244C" w:rsidP="002B244C">
      <w:pPr>
        <w:jc w:val="both"/>
        <w:rPr>
          <w:szCs w:val="28"/>
          <w:lang w:eastAsia="ru-RU"/>
        </w:rPr>
      </w:pPr>
    </w:p>
    <w:p w:rsidR="002B244C" w:rsidRPr="002B244C" w:rsidRDefault="002B244C" w:rsidP="002B244C">
      <w:pPr>
        <w:jc w:val="both"/>
        <w:rPr>
          <w:szCs w:val="28"/>
          <w:lang w:eastAsia="ru-RU"/>
        </w:rPr>
      </w:pPr>
      <w:r w:rsidRPr="002B244C">
        <w:rPr>
          <w:szCs w:val="28"/>
          <w:lang w:eastAsia="ru-RU"/>
        </w:rPr>
        <w:t>Т2</w:t>
      </w:r>
      <w:r w:rsidRPr="002B244C">
        <w:rPr>
          <w:szCs w:val="28"/>
          <w:vertAlign w:val="subscript"/>
          <w:lang w:eastAsia="ru-RU"/>
        </w:rPr>
        <w:t>i</w:t>
      </w:r>
      <w:r w:rsidRPr="002B244C">
        <w:rPr>
          <w:szCs w:val="28"/>
          <w:lang w:eastAsia="ru-RU"/>
        </w:rPr>
        <w:t xml:space="preserve"> = См</w:t>
      </w:r>
      <w:r w:rsidRPr="002B244C">
        <w:rPr>
          <w:szCs w:val="28"/>
          <w:vertAlign w:val="subscript"/>
          <w:lang w:eastAsia="ru-RU"/>
        </w:rPr>
        <w:t>i</w:t>
      </w:r>
      <w:r w:rsidRPr="002B244C">
        <w:rPr>
          <w:szCs w:val="28"/>
          <w:lang w:eastAsia="ru-RU"/>
        </w:rPr>
        <w:t xml:space="preserve"> - N</w:t>
      </w:r>
      <w:r w:rsidRPr="002B244C">
        <w:rPr>
          <w:szCs w:val="28"/>
          <w:vertAlign w:val="subscript"/>
          <w:lang w:eastAsia="ru-RU"/>
        </w:rPr>
        <w:t>пит</w:t>
      </w:r>
      <w:r w:rsidRPr="002B244C">
        <w:rPr>
          <w:szCs w:val="28"/>
          <w:lang w:eastAsia="ru-RU"/>
        </w:rPr>
        <w:t xml:space="preserve"> х (Н</w:t>
      </w:r>
      <w:r w:rsidRPr="002B244C">
        <w:rPr>
          <w:szCs w:val="28"/>
          <w:vertAlign w:val="subscript"/>
          <w:lang w:eastAsia="ru-RU"/>
        </w:rPr>
        <w:t>детей 1 кл i</w:t>
      </w:r>
      <w:r w:rsidRPr="002B244C">
        <w:rPr>
          <w:szCs w:val="28"/>
          <w:lang w:eastAsia="ru-RU"/>
        </w:rPr>
        <w:t xml:space="preserve"> х Дней </w:t>
      </w:r>
      <w:r w:rsidRPr="002B244C">
        <w:rPr>
          <w:szCs w:val="28"/>
          <w:vertAlign w:val="subscript"/>
          <w:lang w:eastAsia="ru-RU"/>
        </w:rPr>
        <w:t>1 кл</w:t>
      </w:r>
      <w:r w:rsidRPr="002B244C">
        <w:rPr>
          <w:szCs w:val="28"/>
          <w:lang w:eastAsia="ru-RU"/>
        </w:rPr>
        <w:t xml:space="preserve"> + Н</w:t>
      </w:r>
      <w:r w:rsidRPr="002B244C">
        <w:rPr>
          <w:szCs w:val="28"/>
          <w:vertAlign w:val="subscript"/>
          <w:lang w:eastAsia="ru-RU"/>
        </w:rPr>
        <w:t>детей 2-4 кл i</w:t>
      </w:r>
      <w:r w:rsidRPr="002B244C">
        <w:rPr>
          <w:szCs w:val="28"/>
          <w:lang w:eastAsia="ru-RU"/>
        </w:rPr>
        <w:t xml:space="preserve"> х Дней </w:t>
      </w:r>
      <w:r w:rsidRPr="002B244C">
        <w:rPr>
          <w:szCs w:val="28"/>
          <w:vertAlign w:val="subscript"/>
          <w:lang w:eastAsia="ru-RU"/>
        </w:rPr>
        <w:t>2-4 кл</w:t>
      </w:r>
      <w:r w:rsidRPr="002B244C">
        <w:rPr>
          <w:szCs w:val="28"/>
          <w:lang w:eastAsia="ru-RU"/>
        </w:rPr>
        <w:t>),</w:t>
      </w:r>
    </w:p>
    <w:p w:rsidR="002B244C" w:rsidRPr="002B244C" w:rsidRDefault="002B244C" w:rsidP="002B244C">
      <w:pPr>
        <w:jc w:val="both"/>
        <w:rPr>
          <w:szCs w:val="28"/>
          <w:lang w:eastAsia="ru-RU"/>
        </w:rPr>
      </w:pPr>
    </w:p>
    <w:p w:rsidR="002B244C" w:rsidRPr="002B244C" w:rsidRDefault="002B244C" w:rsidP="002B244C">
      <w:pPr>
        <w:jc w:val="both"/>
        <w:rPr>
          <w:szCs w:val="28"/>
          <w:lang w:eastAsia="ru-RU"/>
        </w:rPr>
      </w:pPr>
      <w:r w:rsidRPr="002B244C">
        <w:rPr>
          <w:szCs w:val="28"/>
          <w:lang w:eastAsia="ru-RU"/>
        </w:rPr>
        <w:t>где:</w:t>
      </w:r>
    </w:p>
    <w:p w:rsidR="002B244C" w:rsidRPr="002B244C" w:rsidRDefault="002B244C" w:rsidP="002B244C">
      <w:pPr>
        <w:jc w:val="both"/>
        <w:rPr>
          <w:szCs w:val="28"/>
          <w:lang w:eastAsia="ru-RU"/>
        </w:rPr>
      </w:pPr>
      <w:r w:rsidRPr="002B244C">
        <w:rPr>
          <w:szCs w:val="28"/>
          <w:lang w:eastAsia="ru-RU"/>
        </w:rPr>
        <w:t>Н</w:t>
      </w:r>
      <w:r w:rsidRPr="002B244C">
        <w:rPr>
          <w:szCs w:val="28"/>
          <w:vertAlign w:val="subscript"/>
          <w:lang w:eastAsia="ru-RU"/>
        </w:rPr>
        <w:t>детей 1 кл i</w:t>
      </w:r>
      <w:r w:rsidRPr="002B244C">
        <w:rPr>
          <w:szCs w:val="28"/>
          <w:lang w:eastAsia="ru-RU"/>
        </w:rPr>
        <w:t xml:space="preserve"> - фактическая численность обучающихся в 1-м классе в i-м </w:t>
      </w:r>
      <w:r w:rsidR="006C73A5" w:rsidRPr="003B5DA9">
        <w:rPr>
          <w:szCs w:val="28"/>
          <w:lang w:eastAsia="ru-RU"/>
        </w:rPr>
        <w:t>общеобразовательном учреждении района</w:t>
      </w:r>
      <w:r w:rsidRPr="002B244C">
        <w:rPr>
          <w:szCs w:val="28"/>
          <w:lang w:eastAsia="ru-RU"/>
        </w:rPr>
        <w:t>, фактически обеспеченных питанием.</w:t>
      </w:r>
    </w:p>
    <w:p w:rsidR="002B244C" w:rsidRPr="002B244C" w:rsidRDefault="002B244C" w:rsidP="002B244C">
      <w:pPr>
        <w:jc w:val="both"/>
        <w:rPr>
          <w:szCs w:val="28"/>
          <w:lang w:eastAsia="ru-RU"/>
        </w:rPr>
      </w:pPr>
      <w:r w:rsidRPr="002B244C">
        <w:rPr>
          <w:szCs w:val="28"/>
          <w:lang w:eastAsia="ru-RU"/>
        </w:rPr>
        <w:t>Н</w:t>
      </w:r>
      <w:r w:rsidRPr="002B244C">
        <w:rPr>
          <w:szCs w:val="28"/>
          <w:vertAlign w:val="subscript"/>
          <w:lang w:eastAsia="ru-RU"/>
        </w:rPr>
        <w:t>детей 2-4 кл i</w:t>
      </w:r>
      <w:r w:rsidRPr="002B244C">
        <w:rPr>
          <w:szCs w:val="28"/>
          <w:lang w:eastAsia="ru-RU"/>
        </w:rPr>
        <w:t xml:space="preserve"> - фактическая численность обучающихся во 2-4-х классах в i-м </w:t>
      </w:r>
      <w:r w:rsidR="006C73A5" w:rsidRPr="003B5DA9">
        <w:rPr>
          <w:szCs w:val="28"/>
          <w:lang w:eastAsia="ru-RU"/>
        </w:rPr>
        <w:t>общеобразовательном учреждении района</w:t>
      </w:r>
      <w:r w:rsidRPr="002B244C">
        <w:rPr>
          <w:szCs w:val="28"/>
          <w:lang w:eastAsia="ru-RU"/>
        </w:rPr>
        <w:t>, фактически обеспеченных питанием.</w:t>
      </w:r>
    </w:p>
    <w:p w:rsidR="002B244C" w:rsidRPr="002B244C" w:rsidRDefault="002D5F7C" w:rsidP="00846C2E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</w:t>
      </w:r>
      <w:r w:rsidR="002B244C" w:rsidRPr="002B244C">
        <w:rPr>
          <w:szCs w:val="28"/>
          <w:lang w:eastAsia="ru-RU"/>
        </w:rPr>
        <w:t>. Субсидии носят целевой характер и не могут быть использованы на другие цели.</w:t>
      </w:r>
    </w:p>
    <w:p w:rsidR="002B244C" w:rsidRPr="0084567F" w:rsidRDefault="002D5F7C" w:rsidP="00846C2E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</w:t>
      </w:r>
      <w:r w:rsidR="002B244C" w:rsidRPr="0084567F">
        <w:rPr>
          <w:szCs w:val="28"/>
          <w:lang w:eastAsia="ru-RU"/>
        </w:rPr>
        <w:t xml:space="preserve">. В случае нецелевого использования </w:t>
      </w:r>
      <w:r w:rsidR="0084567F" w:rsidRPr="0084567F">
        <w:rPr>
          <w:szCs w:val="28"/>
          <w:lang w:eastAsia="ru-RU"/>
        </w:rPr>
        <w:t>указанных средств</w:t>
      </w:r>
      <w:r w:rsidR="002B244C" w:rsidRPr="0084567F">
        <w:rPr>
          <w:szCs w:val="28"/>
          <w:lang w:eastAsia="ru-RU"/>
        </w:rPr>
        <w:t xml:space="preserve"> и (или) нарушения </w:t>
      </w:r>
      <w:r w:rsidR="0084567F" w:rsidRPr="0084567F">
        <w:rPr>
          <w:szCs w:val="28"/>
          <w:lang w:eastAsia="ru-RU"/>
        </w:rPr>
        <w:t>общеобразовательным учреждением</w:t>
      </w:r>
      <w:r w:rsidR="002B244C" w:rsidRPr="0084567F">
        <w:rPr>
          <w:szCs w:val="28"/>
          <w:lang w:eastAsia="ru-RU"/>
        </w:rPr>
        <w:t xml:space="preserve"> условий ее расходования, к нему применяются меры, предусмотренные бюджетным законодательством Российской Федерации.</w:t>
      </w:r>
    </w:p>
    <w:p w:rsidR="002B244C" w:rsidRPr="0084567F" w:rsidRDefault="0084567F" w:rsidP="0084567F">
      <w:pPr>
        <w:ind w:firstLine="709"/>
        <w:jc w:val="both"/>
        <w:rPr>
          <w:szCs w:val="28"/>
          <w:lang w:eastAsia="ru-RU"/>
        </w:rPr>
      </w:pPr>
      <w:r w:rsidRPr="0084567F">
        <w:rPr>
          <w:szCs w:val="28"/>
          <w:lang w:eastAsia="ru-RU"/>
        </w:rPr>
        <w:t>1</w:t>
      </w:r>
      <w:r w:rsidR="002D5F7C">
        <w:rPr>
          <w:szCs w:val="28"/>
          <w:lang w:eastAsia="ru-RU"/>
        </w:rPr>
        <w:t>2</w:t>
      </w:r>
      <w:r w:rsidR="002B244C" w:rsidRPr="0084567F">
        <w:rPr>
          <w:szCs w:val="28"/>
          <w:lang w:eastAsia="ru-RU"/>
        </w:rPr>
        <w:t xml:space="preserve">. Контроль за соблюдением </w:t>
      </w:r>
      <w:r w:rsidR="00AA4B8E">
        <w:rPr>
          <w:szCs w:val="28"/>
          <w:lang w:eastAsia="ru-RU"/>
        </w:rPr>
        <w:t>общеобразовательным учрежд</w:t>
      </w:r>
      <w:r w:rsidRPr="0084567F">
        <w:rPr>
          <w:szCs w:val="28"/>
          <w:lang w:eastAsia="ru-RU"/>
        </w:rPr>
        <w:t>ением</w:t>
      </w:r>
      <w:r w:rsidR="002B244C" w:rsidRPr="0084567F">
        <w:rPr>
          <w:szCs w:val="28"/>
          <w:lang w:eastAsia="ru-RU"/>
        </w:rPr>
        <w:t xml:space="preserve"> условий </w:t>
      </w:r>
      <w:r w:rsidRPr="0084567F">
        <w:rPr>
          <w:szCs w:val="28"/>
          <w:lang w:eastAsia="ru-RU"/>
        </w:rPr>
        <w:t>расходования указанных средств</w:t>
      </w:r>
      <w:r w:rsidR="002B244C" w:rsidRPr="0084567F">
        <w:rPr>
          <w:szCs w:val="28"/>
          <w:lang w:eastAsia="ru-RU"/>
        </w:rPr>
        <w:t xml:space="preserve"> осуществляется </w:t>
      </w:r>
      <w:r w:rsidRPr="0084567F">
        <w:rPr>
          <w:szCs w:val="28"/>
          <w:lang w:eastAsia="ru-RU"/>
        </w:rPr>
        <w:t>МКУ Отделом образования.</w:t>
      </w:r>
    </w:p>
    <w:p w:rsidR="002B244C" w:rsidRPr="0084567F" w:rsidRDefault="002B244C" w:rsidP="002B244C">
      <w:pPr>
        <w:jc w:val="both"/>
        <w:rPr>
          <w:szCs w:val="28"/>
          <w:lang w:eastAsia="ru-RU"/>
        </w:rPr>
      </w:pPr>
    </w:p>
    <w:p w:rsidR="002B244C" w:rsidRPr="0084567F" w:rsidRDefault="002B244C" w:rsidP="002B244C">
      <w:pPr>
        <w:jc w:val="both"/>
        <w:rPr>
          <w:szCs w:val="28"/>
          <w:lang w:eastAsia="ru-RU"/>
        </w:rPr>
      </w:pPr>
    </w:p>
    <w:p w:rsidR="002B244C" w:rsidRPr="002B244C" w:rsidRDefault="002B244C" w:rsidP="002B244C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2B244C" w:rsidRPr="002B244C" w:rsidSect="001F31FA">
      <w:headerReference w:type="even" r:id="rId13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51" w:rsidRDefault="001C7851" w:rsidP="00F72713">
      <w:r>
        <w:separator/>
      </w:r>
    </w:p>
  </w:endnote>
  <w:endnote w:type="continuationSeparator" w:id="0">
    <w:p w:rsidR="001C7851" w:rsidRDefault="001C7851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51" w:rsidRDefault="001C7851" w:rsidP="00F72713">
      <w:r>
        <w:separator/>
      </w:r>
    </w:p>
  </w:footnote>
  <w:footnote w:type="continuationSeparator" w:id="0">
    <w:p w:rsidR="001C7851" w:rsidRDefault="001C7851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22"/>
    <w:rsid w:val="00003A5C"/>
    <w:rsid w:val="00007954"/>
    <w:rsid w:val="00040B8D"/>
    <w:rsid w:val="0004659B"/>
    <w:rsid w:val="00062FDA"/>
    <w:rsid w:val="00084004"/>
    <w:rsid w:val="00095086"/>
    <w:rsid w:val="000B3845"/>
    <w:rsid w:val="000D17CE"/>
    <w:rsid w:val="000D3104"/>
    <w:rsid w:val="000E3BB5"/>
    <w:rsid w:val="000E77A1"/>
    <w:rsid w:val="000E7EED"/>
    <w:rsid w:val="000F613E"/>
    <w:rsid w:val="001319B0"/>
    <w:rsid w:val="00136703"/>
    <w:rsid w:val="00142E55"/>
    <w:rsid w:val="00167054"/>
    <w:rsid w:val="00182968"/>
    <w:rsid w:val="001A4834"/>
    <w:rsid w:val="001C7851"/>
    <w:rsid w:val="001E75FA"/>
    <w:rsid w:val="001F31FA"/>
    <w:rsid w:val="00204861"/>
    <w:rsid w:val="00220AAD"/>
    <w:rsid w:val="002322EB"/>
    <w:rsid w:val="00261A0C"/>
    <w:rsid w:val="002779F6"/>
    <w:rsid w:val="002A2A5A"/>
    <w:rsid w:val="002B244C"/>
    <w:rsid w:val="002C2486"/>
    <w:rsid w:val="002C5272"/>
    <w:rsid w:val="002D5F7C"/>
    <w:rsid w:val="002E0A17"/>
    <w:rsid w:val="002F006B"/>
    <w:rsid w:val="003236A6"/>
    <w:rsid w:val="00330BC6"/>
    <w:rsid w:val="00334E22"/>
    <w:rsid w:val="00336025"/>
    <w:rsid w:val="00347FA9"/>
    <w:rsid w:val="0035401C"/>
    <w:rsid w:val="003B5DA9"/>
    <w:rsid w:val="003C76EA"/>
    <w:rsid w:val="003C7FB2"/>
    <w:rsid w:val="003D671C"/>
    <w:rsid w:val="003F233B"/>
    <w:rsid w:val="004001D6"/>
    <w:rsid w:val="00435D5B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8237F"/>
    <w:rsid w:val="0069115F"/>
    <w:rsid w:val="00691E76"/>
    <w:rsid w:val="00692F16"/>
    <w:rsid w:val="006C6622"/>
    <w:rsid w:val="006C73A5"/>
    <w:rsid w:val="006E5EEE"/>
    <w:rsid w:val="00702AD0"/>
    <w:rsid w:val="00716D4D"/>
    <w:rsid w:val="00717BAA"/>
    <w:rsid w:val="00725CED"/>
    <w:rsid w:val="00726137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4567F"/>
    <w:rsid w:val="00846C2E"/>
    <w:rsid w:val="00860453"/>
    <w:rsid w:val="00877CBB"/>
    <w:rsid w:val="00882684"/>
    <w:rsid w:val="00892C9C"/>
    <w:rsid w:val="0089673D"/>
    <w:rsid w:val="008B7DB7"/>
    <w:rsid w:val="008C2F33"/>
    <w:rsid w:val="008D0048"/>
    <w:rsid w:val="008D1C48"/>
    <w:rsid w:val="00900214"/>
    <w:rsid w:val="009003DB"/>
    <w:rsid w:val="00906F9F"/>
    <w:rsid w:val="00910BAB"/>
    <w:rsid w:val="0092473F"/>
    <w:rsid w:val="00926179"/>
    <w:rsid w:val="009729F7"/>
    <w:rsid w:val="0097306E"/>
    <w:rsid w:val="009B2518"/>
    <w:rsid w:val="009C095E"/>
    <w:rsid w:val="009E1360"/>
    <w:rsid w:val="00A20694"/>
    <w:rsid w:val="00A32644"/>
    <w:rsid w:val="00A440E0"/>
    <w:rsid w:val="00A6246B"/>
    <w:rsid w:val="00A6324C"/>
    <w:rsid w:val="00A81377"/>
    <w:rsid w:val="00A97182"/>
    <w:rsid w:val="00AA423F"/>
    <w:rsid w:val="00AA4B8E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9227E"/>
    <w:rsid w:val="00BA2730"/>
    <w:rsid w:val="00BB154D"/>
    <w:rsid w:val="00BB1635"/>
    <w:rsid w:val="00BD0018"/>
    <w:rsid w:val="00BE02CE"/>
    <w:rsid w:val="00BE6E4B"/>
    <w:rsid w:val="00BF4594"/>
    <w:rsid w:val="00C03A01"/>
    <w:rsid w:val="00C11198"/>
    <w:rsid w:val="00C15EA6"/>
    <w:rsid w:val="00C379E5"/>
    <w:rsid w:val="00C4777F"/>
    <w:rsid w:val="00C52211"/>
    <w:rsid w:val="00C537B8"/>
    <w:rsid w:val="00CB41CC"/>
    <w:rsid w:val="00CC47A5"/>
    <w:rsid w:val="00CC6F7A"/>
    <w:rsid w:val="00CC764F"/>
    <w:rsid w:val="00CF1D4A"/>
    <w:rsid w:val="00D218C6"/>
    <w:rsid w:val="00D37B48"/>
    <w:rsid w:val="00D65022"/>
    <w:rsid w:val="00DB5E1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64EC0"/>
    <w:rsid w:val="00F72713"/>
    <w:rsid w:val="00F7310E"/>
    <w:rsid w:val="00F8494B"/>
    <w:rsid w:val="00F94F74"/>
    <w:rsid w:val="00FD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830F"/>
  <w15:docId w15:val="{57D3BDE1-37F2-4F56-9DBD-27CF78A8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617CCA1BE0F0414900BEE5F17630AAF3D5527B43B6A0C30DE14BBA25CB149835B7B9A580C7E9173C445B4A6CE695BA18B3E2C4FB5332CDm6z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617CCA1BE0F0414900BEE5F17630AAF3D25C7642BDA0C30DE14BBA25CB149827B7E1A981CFF7163C510D1B2AmBz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617CCA1BE0F0414900BEE5F17630AAF3D5527B43B6A0C30DE14BBA25CB149835B7B9A580C7E9173C445B4A6CE695BA18B3E2C4FB5332CDm6z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617CCA1BE0F0414900BEE5F17630AAF3D752774FB7A0C30DE14BBA25CB149827B7E1A981CFF7163C510D1B2AmBz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6BD9-57F9-463E-8313-8E325E8A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AZRA</cp:lastModifiedBy>
  <cp:revision>10</cp:revision>
  <cp:lastPrinted>2021-05-31T08:42:00Z</cp:lastPrinted>
  <dcterms:created xsi:type="dcterms:W3CDTF">2021-05-18T11:51:00Z</dcterms:created>
  <dcterms:modified xsi:type="dcterms:W3CDTF">2021-05-31T13:38:00Z</dcterms:modified>
</cp:coreProperties>
</file>