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8A" w:rsidRDefault="0069318A" w:rsidP="0069318A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9318A" w:rsidRDefault="0069318A" w:rsidP="0069318A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6" type="#_x0000_t75" style="width:92.25pt;height:90.75pt" o:ole="" filled="t">
            <v:fill color2="black"/>
            <v:imagedata r:id="rId8" o:title=""/>
          </v:shape>
          <o:OLEObject Type="Embed" ProgID="Microsoft" ShapeID="_x0000_i1026" DrawAspect="Content" ObjectID="_1544273955" r:id="rId9"/>
        </w:object>
      </w:r>
    </w:p>
    <w:p w:rsidR="0069318A" w:rsidRDefault="0069318A" w:rsidP="0069318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69318A" w:rsidRDefault="0069318A" w:rsidP="0069318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69318A" w:rsidRDefault="0069318A" w:rsidP="0069318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69318A" w:rsidRDefault="0069318A" w:rsidP="0069318A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e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-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: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mo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uncuk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raion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@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ru</w:t>
      </w:r>
    </w:p>
    <w:p w:rsidR="0069318A" w:rsidRDefault="0069318A" w:rsidP="0069318A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Calibri" w:hAnsi="Times New Roman"/>
          <w:b/>
          <w:bCs/>
          <w:sz w:val="28"/>
          <w:szCs w:val="24"/>
          <w:lang w:eastAsia="ar-SA"/>
        </w:rPr>
      </w:pPr>
      <w:r>
        <w:pict>
          <v:line id="Прямая соединительная линия 29" o:spid="_x0000_s1139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AV6zPBhAgAAwAQAAB8AAAAAAAAAAAAAAAAA&#10;IAIAAGNsaXBib2FyZC9kcmF3aW5ncy9kcmF3aW5nMS54bWxQSwECLQAUAAYACAAAACEA1JJnzvgG&#10;AABqHAAAGgAAAAAAAAAAAAAAAAC+BAAAY2xpcGJvYXJkL3RoZW1lL3RoZW1lMS54bWxQSwECLQAU&#10;AAYACAAAACEAnGZGQbsAAAAkAQAAKgAAAAAAAAAAAAAAAADuCwAAY2xpcGJvYXJkL2RyYXdpbmdz&#10;L19yZWxzL2RyYXdpbmcxLnhtbC5yZWxzUEsFBgAAAAAFAAUAZwEAAPEMAAAAAA==&#10;" strokeweight="1.59mm">
            <v:stroke joinstyle="miter"/>
          </v:line>
        </w:pict>
      </w:r>
    </w:p>
    <w:p w:rsidR="0069318A" w:rsidRDefault="0069318A" w:rsidP="0069318A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ПОСТАНОВЛЕНИЕ</w:t>
      </w:r>
    </w:p>
    <w:p w:rsidR="0069318A" w:rsidRDefault="0069318A" w:rsidP="0069318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69318A" w:rsidRDefault="0069318A" w:rsidP="0069318A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69318A" w:rsidRDefault="0069318A" w:rsidP="0069318A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69318A">
        <w:rPr>
          <w:rFonts w:ascii="Times New Roman" w:hAnsi="Times New Roman"/>
          <w:sz w:val="28"/>
          <w:szCs w:val="28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:rsidR="0069318A" w:rsidRDefault="0069318A" w:rsidP="0069318A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69318A" w:rsidRDefault="0069318A" w:rsidP="0069318A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Calibri" w:hAnsi="Times New Roman"/>
          <w:sz w:val="28"/>
          <w:szCs w:val="24"/>
          <w:lang w:eastAsia="ar-SA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eastAsia="Calibri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eastAsia="Calibri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eastAsia="Calibri" w:hAnsi="Times New Roman"/>
          <w:sz w:val="28"/>
          <w:szCs w:val="24"/>
          <w:lang w:eastAsia="ar-SA"/>
        </w:rPr>
        <w:t xml:space="preserve">,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69318A" w:rsidRDefault="0069318A" w:rsidP="0069318A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Calibri" w:hAnsi="Times New Roman"/>
          <w:sz w:val="26"/>
          <w:szCs w:val="28"/>
          <w:lang w:eastAsia="ar-SA"/>
        </w:rPr>
        <w:t>«</w:t>
      </w:r>
      <w:r w:rsidRPr="0069318A">
        <w:rPr>
          <w:rFonts w:ascii="Times New Roman" w:hAnsi="Times New Roman"/>
          <w:sz w:val="28"/>
          <w:szCs w:val="28"/>
        </w:rPr>
        <w:t>Выдача разрешения на распоряжение денежным вкладом несовершеннолетних, недееспособных (ограниченно дееспособных) совершеннолетних граждан</w:t>
      </w:r>
      <w:r>
        <w:rPr>
          <w:rFonts w:ascii="Times New Roman" w:eastAsia="Calibri" w:hAnsi="Times New Roman"/>
          <w:sz w:val="28"/>
          <w:szCs w:val="28"/>
          <w:lang w:eastAsia="ar-SA"/>
        </w:rPr>
        <w:t>» (приложение прилагается).</w:t>
      </w:r>
    </w:p>
    <w:p w:rsidR="0069318A" w:rsidRDefault="0069318A" w:rsidP="0069318A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Глава  МО</w:t>
      </w: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 xml:space="preserve">Исп. Джамалудинова Х.А.  </w:t>
      </w:r>
    </w:p>
    <w:p w:rsidR="0069318A" w:rsidRDefault="0069318A" w:rsidP="0069318A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>тел. 55-64-85</w:t>
      </w:r>
    </w:p>
    <w:p w:rsidR="00304DFE" w:rsidRDefault="00304DFE" w:rsidP="00304D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318A" w:rsidRDefault="0069318A" w:rsidP="004733CA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9318A" w:rsidRDefault="0069318A" w:rsidP="004733CA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122FED" w:rsidRPr="00834815" w:rsidRDefault="0069318A" w:rsidP="006931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122FED" w:rsidRPr="00834815">
        <w:rPr>
          <w:rFonts w:ascii="Times New Roman" w:hAnsi="Times New Roman"/>
          <w:sz w:val="26"/>
          <w:szCs w:val="26"/>
        </w:rPr>
        <w:t>Утвержден:</w:t>
      </w:r>
    </w:p>
    <w:p w:rsidR="00FD7183" w:rsidRDefault="0066189F" w:rsidP="004733CA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4733CA">
        <w:rPr>
          <w:rFonts w:ascii="Times New Roman" w:hAnsi="Times New Roman"/>
          <w:sz w:val="26"/>
          <w:szCs w:val="26"/>
        </w:rPr>
        <w:t xml:space="preserve"> </w:t>
      </w:r>
    </w:p>
    <w:p w:rsidR="00FD7183" w:rsidRDefault="00122FED" w:rsidP="004733CA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834815">
        <w:rPr>
          <w:rFonts w:ascii="Times New Roman" w:hAnsi="Times New Roman"/>
          <w:sz w:val="26"/>
          <w:szCs w:val="26"/>
        </w:rPr>
        <w:t>Главы</w:t>
      </w:r>
      <w:r w:rsidR="00FD7183">
        <w:rPr>
          <w:rFonts w:ascii="Times New Roman" w:hAnsi="Times New Roman"/>
          <w:sz w:val="26"/>
          <w:szCs w:val="26"/>
        </w:rPr>
        <w:t xml:space="preserve"> </w:t>
      </w:r>
      <w:r w:rsidR="00B45314">
        <w:rPr>
          <w:rFonts w:ascii="Times New Roman" w:hAnsi="Times New Roman"/>
          <w:sz w:val="26"/>
          <w:szCs w:val="26"/>
        </w:rPr>
        <w:t>администрации</w:t>
      </w:r>
      <w:r w:rsidRPr="00834815">
        <w:rPr>
          <w:rFonts w:ascii="Times New Roman" w:hAnsi="Times New Roman"/>
          <w:sz w:val="26"/>
          <w:szCs w:val="26"/>
        </w:rPr>
        <w:t xml:space="preserve"> </w:t>
      </w:r>
    </w:p>
    <w:p w:rsidR="00122FED" w:rsidRPr="00834815" w:rsidRDefault="00B45314" w:rsidP="004733CA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="0066189F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>ский район»</w:t>
      </w:r>
    </w:p>
    <w:p w:rsidR="00122FED" w:rsidRPr="00834815" w:rsidRDefault="00881B6C" w:rsidP="004733CA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E47DD9">
        <w:rPr>
          <w:rFonts w:ascii="Times New Roman" w:hAnsi="Times New Roman"/>
          <w:sz w:val="26"/>
          <w:szCs w:val="26"/>
        </w:rPr>
        <w:t>___</w:t>
      </w:r>
      <w:r w:rsidR="00FD7183">
        <w:rPr>
          <w:rFonts w:ascii="Times New Roman" w:hAnsi="Times New Roman"/>
          <w:sz w:val="26"/>
          <w:szCs w:val="26"/>
        </w:rPr>
        <w:t>»</w:t>
      </w:r>
      <w:r w:rsidR="00E47DD9">
        <w:rPr>
          <w:rFonts w:ascii="Times New Roman" w:hAnsi="Times New Roman"/>
          <w:sz w:val="26"/>
          <w:szCs w:val="26"/>
        </w:rPr>
        <w:t>________</w:t>
      </w:r>
      <w:r w:rsidR="00FD7183">
        <w:rPr>
          <w:rFonts w:ascii="Times New Roman" w:hAnsi="Times New Roman"/>
          <w:sz w:val="26"/>
          <w:szCs w:val="26"/>
        </w:rPr>
        <w:t>2016</w:t>
      </w:r>
      <w:r w:rsidR="00122FED" w:rsidRPr="00834815">
        <w:rPr>
          <w:rFonts w:ascii="Times New Roman" w:hAnsi="Times New Roman"/>
          <w:sz w:val="26"/>
          <w:szCs w:val="26"/>
        </w:rPr>
        <w:t xml:space="preserve">г. </w:t>
      </w:r>
      <w:r w:rsidR="00067C74">
        <w:rPr>
          <w:rFonts w:ascii="Times New Roman" w:hAnsi="Times New Roman"/>
          <w:sz w:val="26"/>
          <w:szCs w:val="26"/>
        </w:rPr>
        <w:t xml:space="preserve"> </w:t>
      </w:r>
      <w:r w:rsidR="00122FED" w:rsidRPr="00834815">
        <w:rPr>
          <w:rFonts w:ascii="Times New Roman" w:hAnsi="Times New Roman"/>
          <w:sz w:val="26"/>
          <w:szCs w:val="26"/>
        </w:rPr>
        <w:t>№</w:t>
      </w: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5"/>
      <w:bookmarkStart w:id="2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314" w:rsidRDefault="009A2229" w:rsidP="00B453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bookmarkEnd w:id="1"/>
      <w:bookmarkEnd w:id="2"/>
      <w:r w:rsidR="00B45314">
        <w:rPr>
          <w:rFonts w:ascii="Times New Roman" w:hAnsi="Times New Roman"/>
          <w:b/>
          <w:sz w:val="26"/>
          <w:szCs w:val="26"/>
        </w:rPr>
        <w:t>МО «</w:t>
      </w:r>
      <w:r w:rsidR="00E47DD9">
        <w:rPr>
          <w:rFonts w:ascii="Times New Roman" w:hAnsi="Times New Roman"/>
          <w:b/>
          <w:sz w:val="26"/>
          <w:szCs w:val="26"/>
        </w:rPr>
        <w:t>Унцукуль</w:t>
      </w:r>
      <w:r w:rsidR="00B45314">
        <w:rPr>
          <w:rFonts w:ascii="Times New Roman" w:hAnsi="Times New Roman"/>
          <w:b/>
          <w:sz w:val="26"/>
          <w:szCs w:val="26"/>
        </w:rPr>
        <w:t>ский район»</w:t>
      </w:r>
    </w:p>
    <w:p w:rsidR="009A2229" w:rsidRPr="009A2229" w:rsidRDefault="009A2229" w:rsidP="00B45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«Выдача разрешения на </w:t>
      </w:r>
      <w:r w:rsidR="002542BA">
        <w:rPr>
          <w:rFonts w:ascii="Times New Roman" w:hAnsi="Times New Roman"/>
          <w:b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b/>
          <w:sz w:val="24"/>
          <w:szCs w:val="24"/>
        </w:rPr>
        <w:t xml:space="preserve"> несовершеннолетних, недееспособных (ограничен</w:t>
      </w:r>
      <w:r w:rsidR="00CA5768">
        <w:rPr>
          <w:rFonts w:ascii="Times New Roman" w:hAnsi="Times New Roman"/>
          <w:b/>
          <w:sz w:val="24"/>
          <w:szCs w:val="24"/>
        </w:rPr>
        <w:t>н</w:t>
      </w:r>
      <w:r w:rsidRPr="009A2229">
        <w:rPr>
          <w:rFonts w:ascii="Times New Roman" w:hAnsi="Times New Roman"/>
          <w:b/>
          <w:sz w:val="24"/>
          <w:szCs w:val="24"/>
        </w:rPr>
        <w:t>о дееспособных) совершеннолетних граждан»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025C1E">
        <w:tc>
          <w:tcPr>
            <w:tcW w:w="10420" w:type="dxa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025C1E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025C1E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484" w:type="dxa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CA576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025C1E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484" w:type="dxa"/>
          </w:tcPr>
          <w:p w:rsidR="009C30E1" w:rsidRPr="009A2229" w:rsidRDefault="009C30E1" w:rsidP="0066189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304DF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5314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66189F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B45314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025C1E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484" w:type="dxa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025C1E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9C30E1" w:rsidRPr="009A2229" w:rsidRDefault="009C30E1" w:rsidP="006618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могут выступать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граждане Российской Федерации, зарегистрированные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B453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B45314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желающие получить разрешение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D365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025C1E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484" w:type="dxa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025C1E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9484" w:type="dxa"/>
          </w:tcPr>
          <w:p w:rsidR="00D954DF" w:rsidRPr="009A2229" w:rsidRDefault="003C7E8F" w:rsidP="006618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314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B45314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7B195A">
              <w:rPr>
                <w:rFonts w:ascii="Times New Roman" w:hAnsi="Times New Roman"/>
                <w:sz w:val="24"/>
                <w:szCs w:val="24"/>
              </w:rPr>
              <w:t>, 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025C1E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025C1E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84" w:type="dxa"/>
          </w:tcPr>
          <w:p w:rsidR="00D954DF" w:rsidRPr="003C7E8F" w:rsidRDefault="00D954DF" w:rsidP="006618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bookmarkStart w:id="3" w:name="OLE_LINK3"/>
            <w:bookmarkStart w:id="4" w:name="OLE_LINK4"/>
            <w:r w:rsidR="006618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89F">
              <w:rPr>
                <w:rFonts w:ascii="Times New Roman" w:hAnsi="Times New Roman"/>
                <w:sz w:val="24"/>
                <w:szCs w:val="24"/>
              </w:rPr>
              <w:instrText xml:space="preserve"> HYPERLINK "http://</w:instrText>
            </w:r>
            <w:r w:rsidR="0066189F" w:rsidRPr="0066189F">
              <w:rPr>
                <w:rFonts w:ascii="Times New Roman" w:hAnsi="Times New Roman"/>
                <w:sz w:val="24"/>
                <w:szCs w:val="24"/>
              </w:rPr>
              <w:instrText>www.</w:instrText>
            </w:r>
            <w:r w:rsidR="0066189F" w:rsidRPr="0066189F">
              <w:rPr>
                <w:rFonts w:ascii="Times New Roman" w:hAnsi="Times New Roman"/>
                <w:sz w:val="24"/>
                <w:szCs w:val="24"/>
                <w:lang w:val="en-US"/>
              </w:rPr>
              <w:instrText>uncukul</w:instrText>
            </w:r>
            <w:r w:rsidR="0066189F" w:rsidRPr="0066189F">
              <w:rPr>
                <w:rFonts w:ascii="Times New Roman" w:hAnsi="Times New Roman"/>
                <w:sz w:val="24"/>
                <w:szCs w:val="24"/>
              </w:rPr>
              <w:instrText>.ru</w:instrText>
            </w:r>
            <w:r w:rsidR="0066189F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66189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89F" w:rsidRPr="005F20C1">
              <w:rPr>
                <w:rStyle w:val="a8"/>
                <w:rFonts w:ascii="Times New Roman" w:hAnsi="Times New Roman"/>
                <w:sz w:val="24"/>
                <w:szCs w:val="24"/>
              </w:rPr>
              <w:t>www.</w:t>
            </w:r>
            <w:r w:rsidR="0066189F" w:rsidRPr="005F20C1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66189F" w:rsidRPr="005F20C1">
              <w:rPr>
                <w:rStyle w:val="a8"/>
                <w:rFonts w:ascii="Times New Roman" w:hAnsi="Times New Roman"/>
                <w:sz w:val="24"/>
                <w:szCs w:val="24"/>
              </w:rPr>
              <w:t>.ru</w:t>
            </w:r>
            <w:bookmarkEnd w:id="3"/>
            <w:bookmarkEnd w:id="4"/>
            <w:r w:rsidR="006618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954DF" w:rsidRPr="009A2229" w:rsidTr="00025C1E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2046" w:rsidRDefault="003C7E8F" w:rsidP="006618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Администрации</w:t>
            </w:r>
            <w:r w:rsidR="002C4C3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C4C3C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95A"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6618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</w:t>
            </w:r>
            <w:r w:rsidR="002C4C3C">
              <w:rPr>
                <w:rFonts w:ascii="Times New Roman" w:hAnsi="Times New Roman"/>
                <w:sz w:val="24"/>
                <w:szCs w:val="24"/>
              </w:rPr>
              <w:t xml:space="preserve"> ведущими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 w:rsidR="002C4C3C">
              <w:rPr>
                <w:rFonts w:ascii="Times New Roman" w:hAnsi="Times New Roman"/>
                <w:sz w:val="24"/>
                <w:szCs w:val="24"/>
              </w:rPr>
              <w:t xml:space="preserve">по опеке и попечительству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C4C3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C4C3C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7B195A">
              <w:rPr>
                <w:rFonts w:ascii="Times New Roman" w:hAnsi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025C1E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2E717B" w:rsidRPr="003C2046" w:rsidRDefault="002E717B" w:rsidP="006618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Администрации</w:t>
            </w:r>
            <w:r w:rsidR="0030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FA0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3FA0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7B195A">
              <w:rPr>
                <w:rFonts w:ascii="Times New Roman" w:hAnsi="Times New Roman"/>
                <w:sz w:val="24"/>
                <w:szCs w:val="24"/>
              </w:rPr>
              <w:t>, 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043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9F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 w:rsidR="00043FA0">
              <w:rPr>
                <w:rFonts w:ascii="Times New Roman" w:hAnsi="Times New Roman"/>
                <w:sz w:val="24"/>
                <w:szCs w:val="24"/>
              </w:rPr>
              <w:t>,</w:t>
            </w:r>
            <w:r w:rsidR="0066189F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89F">
              <w:rPr>
                <w:rFonts w:ascii="Times New Roman" w:hAnsi="Times New Roman"/>
                <w:sz w:val="24"/>
                <w:szCs w:val="24"/>
              </w:rPr>
              <w:t>по</w:t>
            </w:r>
            <w:r w:rsidR="00043FA0">
              <w:rPr>
                <w:rFonts w:ascii="Times New Roman" w:hAnsi="Times New Roman"/>
                <w:sz w:val="24"/>
                <w:szCs w:val="24"/>
              </w:rPr>
              <w:t>с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9F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66189F">
              <w:rPr>
                <w:rFonts w:ascii="Times New Roman" w:hAnsi="Times New Roman"/>
                <w:sz w:val="24"/>
                <w:szCs w:val="24"/>
              </w:rPr>
              <w:t>9</w:t>
            </w:r>
            <w:r w:rsidR="00043FA0">
              <w:rPr>
                <w:rFonts w:ascii="Times New Roman" w:hAnsi="Times New Roman"/>
                <w:sz w:val="24"/>
                <w:szCs w:val="24"/>
              </w:rPr>
              <w:t>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025C1E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2E717B" w:rsidRPr="003C2046" w:rsidRDefault="002E717B" w:rsidP="0066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Пн – Пт с </w:t>
            </w:r>
            <w:r w:rsidR="0066189F"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043FA0">
              <w:rPr>
                <w:rFonts w:ascii="Times New Roman" w:hAnsi="Times New Roman"/>
                <w:sz w:val="24"/>
                <w:szCs w:val="24"/>
              </w:rPr>
              <w:t>1</w:t>
            </w:r>
            <w:r w:rsidR="0066189F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66189F">
              <w:rPr>
                <w:rFonts w:ascii="Times New Roman" w:hAnsi="Times New Roman"/>
                <w:sz w:val="24"/>
                <w:szCs w:val="24"/>
              </w:rPr>
              <w:t>00</w:t>
            </w:r>
            <w:r w:rsidR="00043FA0"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E717B" w:rsidRPr="009A2229" w:rsidTr="00025C1E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025C1E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2E717B" w:rsidRPr="003C2046" w:rsidRDefault="00043FA0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E717B" w:rsidRPr="009A2229" w:rsidTr="00025C1E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2E717B" w:rsidRPr="003C2046" w:rsidRDefault="00043FA0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13.00 до 16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E717B" w:rsidRPr="009A2229" w:rsidTr="00025C1E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9484" w:type="dxa"/>
          </w:tcPr>
          <w:p w:rsidR="002E717B" w:rsidRPr="003C2046" w:rsidRDefault="002E717B" w:rsidP="0066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.:(8722)</w:t>
            </w:r>
            <w:r w:rsidR="00043FA0" w:rsidRPr="00043FA0">
              <w:rPr>
                <w:rFonts w:ascii="Times New Roman" w:hAnsi="Times New Roman"/>
                <w:sz w:val="24"/>
                <w:szCs w:val="24"/>
              </w:rPr>
              <w:t>55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-</w:t>
            </w:r>
            <w:r w:rsidR="0066189F">
              <w:rPr>
                <w:rFonts w:ascii="Times New Roman" w:hAnsi="Times New Roman"/>
                <w:sz w:val="24"/>
                <w:szCs w:val="24"/>
              </w:rPr>
              <w:t>64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-</w:t>
            </w:r>
            <w:r w:rsidR="0066189F">
              <w:rPr>
                <w:rFonts w:ascii="Times New Roman" w:hAnsi="Times New Roman"/>
                <w:sz w:val="24"/>
                <w:szCs w:val="24"/>
              </w:rPr>
              <w:t>85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:(8722)</w:t>
            </w:r>
            <w:r w:rsidR="00043FA0" w:rsidRPr="00043FA0">
              <w:rPr>
                <w:rFonts w:ascii="Times New Roman" w:hAnsi="Times New Roman"/>
                <w:sz w:val="24"/>
                <w:szCs w:val="24"/>
              </w:rPr>
              <w:t>55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-</w:t>
            </w:r>
            <w:r w:rsidR="0066189F">
              <w:rPr>
                <w:rFonts w:ascii="Times New Roman" w:hAnsi="Times New Roman"/>
                <w:sz w:val="24"/>
                <w:szCs w:val="24"/>
              </w:rPr>
              <w:t>64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>-</w:t>
            </w:r>
            <w:r w:rsidR="0066189F">
              <w:rPr>
                <w:rFonts w:ascii="Times New Roman" w:hAnsi="Times New Roman"/>
                <w:sz w:val="24"/>
                <w:szCs w:val="24"/>
              </w:rPr>
              <w:t>85</w:t>
            </w:r>
            <w:r w:rsidRPr="00043F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6618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43F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opeka</w:t>
            </w:r>
            <w:r w:rsidR="0066189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661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uncukul</w:t>
            </w:r>
            <w:r w:rsidR="00043FA0"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043F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043FA0"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43F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="00043FA0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AC8" w:rsidRPr="009A2229" w:rsidTr="00025C1E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A0">
              <w:rPr>
                <w:rFonts w:ascii="Times New Roman" w:hAnsi="Times New Roman"/>
                <w:sz w:val="24"/>
                <w:szCs w:val="24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9484" w:type="dxa"/>
          </w:tcPr>
          <w:p w:rsidR="00931AC8" w:rsidRPr="00CB6B08" w:rsidRDefault="00931AC8" w:rsidP="00300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2" w:history="1">
              <w:r w:rsidR="00300CD7" w:rsidRPr="005F20C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00CD7" w:rsidRPr="005F20C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00CD7" w:rsidRPr="005F20C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</w:t>
              </w:r>
              <w:r w:rsidR="00300CD7" w:rsidRPr="005F20C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00CD7" w:rsidRPr="005F20C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484" w:type="dxa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5" w:name="OLE_LINK11"/>
            <w:bookmarkStart w:id="6" w:name="OLE_LINK12"/>
            <w:bookmarkStart w:id="7" w:name="OLE_LINK14"/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bookmarkEnd w:id="6"/>
            <w:bookmarkEnd w:id="7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484" w:type="dxa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10420" w:type="dxa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 дееспособных) совершеннолетних граждан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«Разрешение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025C1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42CF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5842CF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Республики Дагестан (далее</w:t>
            </w:r>
            <w:r w:rsidR="00025C1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Администрация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5842C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300CD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7C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5842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ОМСУ;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об отказе в выдаче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842CF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5842CF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067C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067C74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п.4 ст.60 </w:t>
            </w:r>
            <w:r w:rsidR="00CD5CC4">
              <w:rPr>
                <w:rFonts w:ascii="Times New Roman" w:hAnsi="Times New Roman"/>
                <w:sz w:val="24"/>
                <w:szCs w:val="24"/>
              </w:rPr>
              <w:t>Семейного кодекса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29.12.1995г. № 223 (принят ГД ФС РФ 08.12.1995) (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ред. от 5 мая 2014 г. N 126-ФЗ);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ст.37 </w:t>
            </w:r>
            <w:r w:rsidR="00CD5CC4">
              <w:rPr>
                <w:rFonts w:ascii="Times New Roman" w:hAnsi="Times New Roman"/>
                <w:sz w:val="24"/>
                <w:szCs w:val="24"/>
              </w:rPr>
              <w:t>Гражданского кодекса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от 30.11.1994г. № 51 ФЗ (принят ГД ФС РФ 21.10.1994) (ред. </w:t>
            </w:r>
            <w:r w:rsidR="00067C74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67C74" w:rsidRPr="009A2229" w:rsidTr="00025C1E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21 июля 2014 г. N 263-ФЗ);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 июля 2013 г. N 182-ФЗ);</w:t>
            </w:r>
          </w:p>
        </w:tc>
      </w:tr>
      <w:tr w:rsidR="00EE7F14" w:rsidRPr="009A2229" w:rsidTr="00025C1E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EE7F14" w:rsidRPr="0071069B" w:rsidRDefault="00EE7F1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Российской Федерации от 27.07.2006 №152 «О персональных данных» (в ред. от 21 июля 2014 г. N 242-ФЗ);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E74920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E74920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1208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484" w:type="dxa"/>
          </w:tcPr>
          <w:p w:rsidR="003C7E8F" w:rsidRPr="003C027E" w:rsidRDefault="003C7E8F" w:rsidP="00E472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(согласие) обоих родителей с указанием причины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несовершеннолетних, при отсутствии одного из родителей нотариально заверенное согласие; (Прил.№3, №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6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484" w:type="dxa"/>
          </w:tcPr>
          <w:p w:rsidR="003C7E8F" w:rsidRPr="003C027E" w:rsidRDefault="003C7E8F" w:rsidP="00ED7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– согласие ребенка старше 1</w:t>
            </w:r>
            <w:r w:rsidR="00ED7E86">
              <w:rPr>
                <w:rFonts w:ascii="Times New Roman" w:hAnsi="Times New Roman"/>
                <w:sz w:val="24"/>
                <w:szCs w:val="24"/>
              </w:rPr>
              <w:t>4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лет; (Прил.№5</w:t>
            </w:r>
            <w:r w:rsidR="00E47268">
              <w:rPr>
                <w:rFonts w:ascii="Times New Roman" w:hAnsi="Times New Roman"/>
                <w:sz w:val="24"/>
                <w:szCs w:val="24"/>
              </w:rPr>
              <w:t>, №7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484" w:type="dxa"/>
          </w:tcPr>
          <w:p w:rsidR="003C7E8F" w:rsidRPr="003C027E" w:rsidRDefault="00EE7F14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3C7E8F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9484" w:type="dxa"/>
          </w:tcPr>
          <w:p w:rsidR="003C7E8F" w:rsidRPr="003C027E" w:rsidRDefault="00EE7F14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сберегательной книжки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находящейся на счету суммы;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9484" w:type="dxa"/>
          </w:tcPr>
          <w:p w:rsidR="003C7E8F" w:rsidRPr="003C027E" w:rsidRDefault="00EE7F14" w:rsidP="00EE7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несовершеннолетних (при наличии паспорт);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9484" w:type="dxa"/>
          </w:tcPr>
          <w:p w:rsidR="003C7E8F" w:rsidRPr="003C027E" w:rsidRDefault="003C7E8F" w:rsidP="00CA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справка с м</w:t>
            </w:r>
            <w:r>
              <w:rPr>
                <w:rFonts w:ascii="Times New Roman" w:hAnsi="Times New Roman"/>
                <w:sz w:val="24"/>
                <w:szCs w:val="24"/>
              </w:rPr>
              <w:t>еста жительства о составе семьи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(в случае, если ребенок не достиг 14 лет)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9484" w:type="dxa"/>
          </w:tcPr>
          <w:p w:rsidR="003C7E8F" w:rsidRPr="003C027E" w:rsidRDefault="00EE7F14" w:rsidP="00EE7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(по завещанию) в случае, если денежные средства принадлежат ребенку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по наследству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9484" w:type="dxa"/>
          </w:tcPr>
          <w:p w:rsidR="003C7E8F" w:rsidRPr="003C027E" w:rsidRDefault="00EE7F14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 ребенку по наследству;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попечения над ребенком одного из родителей  необходимо представить соответствующий документ: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EE7F1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</w:t>
            </w:r>
            <w:r w:rsidR="005842CF">
              <w:rPr>
                <w:rFonts w:ascii="Times New Roman" w:hAnsi="Times New Roman"/>
                <w:sz w:val="24"/>
                <w:szCs w:val="24"/>
              </w:rPr>
              <w:t>нии гражданина безвестно отсутствующ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им;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умершим;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правка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матерей).</w:t>
            </w:r>
          </w:p>
        </w:tc>
      </w:tr>
      <w:tr w:rsidR="00C326F0" w:rsidRPr="009A2229" w:rsidTr="00025C1E">
        <w:tc>
          <w:tcPr>
            <w:tcW w:w="0" w:type="auto"/>
          </w:tcPr>
          <w:p w:rsidR="00C326F0" w:rsidRPr="003C027E" w:rsidRDefault="00C326F0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9484" w:type="dxa"/>
          </w:tcPr>
          <w:p w:rsidR="00C326F0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4B4CB5">
            <w:pPr>
              <w:pStyle w:val="a3"/>
              <w:tabs>
                <w:tab w:val="num" w:pos="-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необходимых для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="00120833" w:rsidRPr="003C02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484" w:type="dxa"/>
          </w:tcPr>
          <w:p w:rsidR="003C7E8F" w:rsidRPr="003C027E" w:rsidRDefault="003C7E8F" w:rsidP="00CC25C1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8A765B">
              <w:rPr>
                <w:rFonts w:ascii="Times New Roman" w:hAnsi="Times New Roman"/>
                <w:sz w:val="24"/>
                <w:szCs w:val="24"/>
              </w:rPr>
              <w:t xml:space="preserve"> (согласие)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 с указанием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</w:t>
            </w:r>
            <w:r w:rsidR="00CC2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</w:t>
            </w:r>
            <w:r w:rsidR="00E47268">
              <w:rPr>
                <w:rFonts w:ascii="Times New Roman" w:hAnsi="Times New Roman"/>
                <w:sz w:val="24"/>
                <w:szCs w:val="24"/>
              </w:rPr>
              <w:t>вершеннолетних граждан; (прил.№3,</w:t>
            </w:r>
            <w:r w:rsidR="0042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№6, №4,№8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765B" w:rsidRPr="009A2229" w:rsidTr="00025C1E">
        <w:tc>
          <w:tcPr>
            <w:tcW w:w="0" w:type="auto"/>
          </w:tcPr>
          <w:p w:rsidR="008A765B" w:rsidRPr="003C027E" w:rsidRDefault="008A765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484" w:type="dxa"/>
          </w:tcPr>
          <w:p w:rsidR="008A765B" w:rsidRPr="003C027E" w:rsidRDefault="008A765B" w:rsidP="00D264F4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ограниченно дееспособного совершеннолетнего гражданина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lastRenderedPageBreak/>
              <w:t>причины снятия денег со счета</w:t>
            </w:r>
            <w:r w:rsidR="00D264F4">
              <w:rPr>
                <w:rFonts w:ascii="Times New Roman" w:hAnsi="Times New Roman"/>
                <w:sz w:val="24"/>
                <w:szCs w:val="24"/>
              </w:rPr>
              <w:t>;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(прил.№</w:t>
            </w:r>
            <w:r w:rsidR="00D264F4">
              <w:rPr>
                <w:rFonts w:ascii="Times New Roman" w:hAnsi="Times New Roman"/>
                <w:sz w:val="24"/>
                <w:szCs w:val="24"/>
              </w:rPr>
              <w:t>5</w:t>
            </w:r>
            <w:r w:rsidR="00427434">
              <w:rPr>
                <w:rFonts w:ascii="Times New Roman" w:hAnsi="Times New Roman"/>
                <w:sz w:val="24"/>
                <w:szCs w:val="24"/>
              </w:rPr>
              <w:t>, №7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9484" w:type="dxa"/>
          </w:tcPr>
          <w:p w:rsidR="003C7E8F" w:rsidRPr="003C027E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9484" w:type="dxa"/>
          </w:tcPr>
          <w:p w:rsidR="003C7E8F" w:rsidRPr="003C027E" w:rsidRDefault="00C326F0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сбер</w:t>
            </w:r>
            <w:r>
              <w:rPr>
                <w:rFonts w:ascii="Times New Roman" w:hAnsi="Times New Roman"/>
                <w:sz w:val="24"/>
                <w:szCs w:val="24"/>
              </w:rPr>
              <w:t>егательной книжки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с указанием, находящейся на счету суммы;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9484" w:type="dxa"/>
          </w:tcPr>
          <w:p w:rsidR="003C7E8F" w:rsidRPr="003C027E" w:rsidRDefault="00C326F0" w:rsidP="00CA5768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недееспособных (ограниче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(копия свидетельства о рождении несовершеннолетнего (при наличии паспорт)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64F4"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84" w:type="dxa"/>
          </w:tcPr>
          <w:p w:rsidR="003C7E8F" w:rsidRPr="003C027E" w:rsidRDefault="00120833" w:rsidP="00120833">
            <w:pPr>
              <w:tabs>
                <w:tab w:val="left" w:pos="-540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(по завещанию) в случае, если денежные средства принадлежат 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несовершеннолетним,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недееспособным (ограничен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84" w:type="dxa"/>
          </w:tcPr>
          <w:p w:rsidR="003C7E8F" w:rsidRPr="003C027E" w:rsidRDefault="00120833" w:rsidP="00120833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 несовершеннолетним,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недееспособным (ограничен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C326F0" w:rsidRPr="009A2229" w:rsidTr="00025C1E">
        <w:tc>
          <w:tcPr>
            <w:tcW w:w="0" w:type="auto"/>
          </w:tcPr>
          <w:p w:rsidR="00C326F0" w:rsidRDefault="00C326F0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9484" w:type="dxa"/>
          </w:tcPr>
          <w:p w:rsidR="00C326F0" w:rsidRPr="003C027E" w:rsidRDefault="00C326F0" w:rsidP="003C027E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025C1E" w:rsidP="00025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3C7E8F">
              <w:rPr>
                <w:rFonts w:ascii="Times New Roman" w:hAnsi="Times New Roman"/>
                <w:sz w:val="24"/>
                <w:szCs w:val="24"/>
              </w:rPr>
              <w:t>,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</w:t>
            </w:r>
            <w:r w:rsidR="005842CF">
              <w:rPr>
                <w:rFonts w:ascii="Times New Roman" w:hAnsi="Times New Roman"/>
                <w:sz w:val="24"/>
                <w:szCs w:val="24"/>
              </w:rPr>
              <w:t xml:space="preserve">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3C7E8F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</w:t>
            </w:r>
            <w:r w:rsidR="00625DA3">
              <w:rPr>
                <w:rFonts w:ascii="Times New Roman" w:hAnsi="Times New Roman"/>
                <w:sz w:val="24"/>
                <w:szCs w:val="24"/>
              </w:rPr>
              <w:t xml:space="preserve">2010г.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9484" w:type="dxa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E13D7A" w:rsidRPr="009A2229" w:rsidTr="00025C1E">
        <w:tc>
          <w:tcPr>
            <w:tcW w:w="0" w:type="auto"/>
          </w:tcPr>
          <w:p w:rsidR="00E13D7A" w:rsidRPr="003C027E" w:rsidRDefault="00E13D7A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9484" w:type="dxa"/>
          </w:tcPr>
          <w:p w:rsidR="00E13D7A" w:rsidRPr="003C027E" w:rsidRDefault="00E13D7A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7A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ЗАГСа по форме № 25 (для одиноких матерей)</w:t>
            </w:r>
            <w:r w:rsidR="00ED7E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D7E86" w:rsidRPr="009A2229" w:rsidTr="00025C1E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ED7E86" w:rsidRPr="003C027E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 xml:space="preserve">ведения из 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а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D7E86" w:rsidRPr="009A2229" w:rsidTr="00025C1E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ED7E86" w:rsidRPr="00ED7E86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ведения из свидетельства о смерти.</w:t>
            </w:r>
          </w:p>
        </w:tc>
      </w:tr>
      <w:tr w:rsidR="00ED7E86" w:rsidRPr="009A2229" w:rsidTr="00025C1E">
        <w:tc>
          <w:tcPr>
            <w:tcW w:w="0" w:type="auto"/>
          </w:tcPr>
          <w:p w:rsidR="00ED7E86" w:rsidRPr="003C027E" w:rsidRDefault="00ED7E86" w:rsidP="00ED7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ED7E86" w:rsidRDefault="00ED7E86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предоставления документов и информации или осуществления действий, предоставление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484" w:type="dxa"/>
          </w:tcPr>
          <w:p w:rsidR="003C7E8F" w:rsidRPr="003C027E" w:rsidRDefault="003C7E8F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наличие обстоятельств, противоречащих законодательству.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жительства</w:t>
            </w:r>
            <w:r w:rsidR="001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составе семьи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40 минут.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30 минут.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 xml:space="preserve">           возможность беспрепятственного входа в помещения и выхода из них;   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 xml:space="preserve">           содействие со стороны должностных лиц учреждения, при необходимости, инвалиду при входе в объект и выходе из него;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оборудование на прилегающих к зданию территориях мест для парковки автотранспортных средств инвалидов;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E47DD9" w:rsidRPr="00E47DD9" w:rsidRDefault="00E47DD9" w:rsidP="00E4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E47DD9" w:rsidRPr="003C027E" w:rsidRDefault="00E47DD9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D9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процент (доля) обоснованных жалоб, рассмотренных и удовлетворенных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установленный срок - 100%;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10420" w:type="dxa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C542A9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542A9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9484" w:type="dxa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</w:t>
            </w:r>
            <w:r w:rsidR="00C542A9"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2A9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542A9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с комплектом документов.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342B8" w:rsidRPr="009A2229" w:rsidTr="00025C1E">
        <w:tc>
          <w:tcPr>
            <w:tcW w:w="0" w:type="auto"/>
          </w:tcPr>
          <w:p w:rsidR="003342B8" w:rsidRPr="003C027E" w:rsidRDefault="003342B8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342B8" w:rsidRP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Запрос, предусмотренный п.2.6.1. раздела 2 настоящего Административного регламента, направляются специалистом 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      </w:r>
          </w:p>
          <w:p w:rsid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C326F0" w:rsidRPr="003C027E" w:rsidRDefault="00C326F0" w:rsidP="00C32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6F0">
              <w:rPr>
                <w:rFonts w:ascii="Times New Roman" w:hAnsi="Times New Roman"/>
                <w:sz w:val="24"/>
                <w:szCs w:val="24"/>
              </w:rPr>
              <w:t>Срок подготовки и направления ответа на запрос отдела не может превышать 5 рабочих дней со дня его поступления</w:t>
            </w:r>
            <w:r w:rsidR="00DA4A67" w:rsidRPr="00DA4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9484" w:type="dxa"/>
          </w:tcPr>
          <w:p w:rsidR="003C7E8F" w:rsidRPr="003C027E" w:rsidRDefault="003C7E8F" w:rsidP="007B19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по предоставлению муниципальной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 управления делами Администрации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управлени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9484" w:type="dxa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9484" w:type="dxa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управления делами Администрации 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на  рассмотрение руководству Администрации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ежедневно все принятые заявления вместе с корреспонденцией передаются на рассмотрение Главе Администрации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025C1E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1B72E3" w:rsidRPr="003C027E" w:rsidRDefault="001B72E3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025C1E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1B72E3" w:rsidRPr="003C027E" w:rsidRDefault="001B72E3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</w:t>
            </w:r>
            <w:r w:rsidR="007B195A">
              <w:rPr>
                <w:rFonts w:ascii="Times New Roman" w:hAnsi="Times New Roman"/>
                <w:sz w:val="24"/>
                <w:szCs w:val="24"/>
              </w:rPr>
              <w:t xml:space="preserve"> специалисту по делу производства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00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управления делами Администрации 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25C1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</w:t>
            </w:r>
            <w:r w:rsidR="00025C1E">
              <w:rPr>
                <w:rFonts w:ascii="Times New Roman" w:hAnsi="Times New Roman"/>
                <w:sz w:val="24"/>
                <w:szCs w:val="24"/>
              </w:rPr>
              <w:t>ед. специалисту</w:t>
            </w:r>
            <w:r w:rsidR="00834C22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9484" w:type="dxa"/>
          </w:tcPr>
          <w:p w:rsidR="003C7E8F" w:rsidRPr="003C027E" w:rsidRDefault="003C7E8F" w:rsidP="00025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управления делами.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9484" w:type="dxa"/>
          </w:tcPr>
          <w:p w:rsidR="003C7E8F" w:rsidRPr="003C027E" w:rsidRDefault="003C7E8F" w:rsidP="0002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управления делами.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9484" w:type="dxa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9484" w:type="dxa"/>
          </w:tcPr>
          <w:p w:rsidR="003C7E8F" w:rsidRPr="003C027E" w:rsidRDefault="00834C22" w:rsidP="007A746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25C1E">
              <w:rPr>
                <w:szCs w:val="24"/>
              </w:rPr>
              <w:t xml:space="preserve">пециалист </w:t>
            </w:r>
            <w:r w:rsidR="003C7E8F" w:rsidRPr="003C027E">
              <w:rPr>
                <w:szCs w:val="24"/>
              </w:rPr>
              <w:t>рассматривает поступившее заявление, делает запись в деле принятых документов на производство по заявлению.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834C22" w:rsidP="007A7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3C027E" w:rsidRDefault="003C7E8F" w:rsidP="00E1621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E1621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9484" w:type="dxa"/>
          </w:tcPr>
          <w:p w:rsidR="003C7E8F" w:rsidRPr="003C027E" w:rsidRDefault="003C7E8F" w:rsidP="00834C2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9484" w:type="dxa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9484" w:type="dxa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834C22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7A7466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готовит проект решения о разрешении на </w:t>
            </w:r>
            <w:r w:rsidR="002542BA">
              <w:rPr>
                <w:color w:val="000000"/>
                <w:szCs w:val="24"/>
              </w:rPr>
              <w:t>распоряжение денежным вкладом</w:t>
            </w:r>
            <w:r w:rsidRPr="009A2229">
              <w:rPr>
                <w:color w:val="000000"/>
                <w:szCs w:val="24"/>
              </w:rPr>
              <w:t xml:space="preserve"> несовершеннолетних, недееспособных (ограничен</w:t>
            </w:r>
            <w:r>
              <w:rPr>
                <w:color w:val="000000"/>
                <w:szCs w:val="24"/>
              </w:rPr>
              <w:t>н</w:t>
            </w:r>
            <w:r w:rsidRPr="009A2229">
              <w:rPr>
                <w:color w:val="000000"/>
                <w:szCs w:val="24"/>
              </w:rPr>
              <w:t>о дееспособных) совершеннолетних граждан</w:t>
            </w:r>
            <w:r>
              <w:rPr>
                <w:color w:val="000000"/>
                <w:szCs w:val="24"/>
              </w:rPr>
              <w:t>.</w:t>
            </w:r>
            <w:r w:rsidRPr="009A2229">
              <w:rPr>
                <w:szCs w:val="24"/>
              </w:rPr>
              <w:t xml:space="preserve">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834C22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</w:t>
            </w:r>
            <w:r w:rsidR="007A7466">
              <w:rPr>
                <w:szCs w:val="24"/>
              </w:rPr>
              <w:t xml:space="preserve">заместителю главы </w:t>
            </w:r>
            <w:r w:rsidRPr="009A2229">
              <w:rPr>
                <w:szCs w:val="24"/>
              </w:rPr>
              <w:t>для согласования.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A746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A7466">
              <w:rPr>
                <w:rFonts w:ascii="Times New Roman" w:hAnsi="Times New Roman"/>
                <w:sz w:val="24"/>
                <w:szCs w:val="24"/>
              </w:rPr>
              <w:t>ский район»  подписывает проект решения.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746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A746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9484" w:type="dxa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9484" w:type="dxa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9484" w:type="dxa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Решение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A746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7A746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либо уведомление об отказе в предоставлении Муниципальной услуги и возвращаются, представленные им документы. Копии документов хранятся в</w:t>
            </w:r>
            <w:r w:rsidR="007A746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9484" w:type="dxa"/>
          </w:tcPr>
          <w:p w:rsidR="003C7E8F" w:rsidRPr="00EA5B7C" w:rsidRDefault="003C7E8F" w:rsidP="00834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7A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10420" w:type="dxa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7A7466">
              <w:rPr>
                <w:rFonts w:ascii="Times New Roman" w:hAnsi="Times New Roman"/>
              </w:rPr>
              <w:t xml:space="preserve"> МО «</w:t>
            </w:r>
            <w:r w:rsidR="00300CD7">
              <w:rPr>
                <w:rFonts w:ascii="Times New Roman" w:hAnsi="Times New Roman"/>
              </w:rPr>
              <w:t>Унцукуль</w:t>
            </w:r>
            <w:r w:rsidR="007A7466">
              <w:rPr>
                <w:rFonts w:ascii="Times New Roman" w:hAnsi="Times New Roman"/>
              </w:rPr>
              <w:t>ский район»</w:t>
            </w:r>
            <w:r w:rsidRPr="009A2229">
              <w:rPr>
                <w:rFonts w:ascii="Times New Roman" w:hAnsi="Times New Roman"/>
              </w:rPr>
              <w:t>, ответственными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7A7466">
              <w:rPr>
                <w:rFonts w:ascii="Times New Roman" w:hAnsi="Times New Roman"/>
              </w:rPr>
              <w:t xml:space="preserve"> МО «</w:t>
            </w:r>
            <w:r w:rsidR="00300CD7">
              <w:rPr>
                <w:rFonts w:ascii="Times New Roman" w:hAnsi="Times New Roman"/>
              </w:rPr>
              <w:t>Унцукуль</w:t>
            </w:r>
            <w:r w:rsidR="007A7466">
              <w:rPr>
                <w:rFonts w:ascii="Times New Roman" w:hAnsi="Times New Roman"/>
              </w:rPr>
              <w:t>ский район»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7A7466">
              <w:rPr>
                <w:rFonts w:ascii="Times New Roman" w:hAnsi="Times New Roman"/>
              </w:rPr>
              <w:t>МО «</w:t>
            </w:r>
            <w:r w:rsidR="00300CD7">
              <w:rPr>
                <w:rFonts w:ascii="Times New Roman" w:hAnsi="Times New Roman"/>
              </w:rPr>
              <w:t>Унцукуль</w:t>
            </w:r>
            <w:r w:rsidR="007A7466">
              <w:rPr>
                <w:rFonts w:ascii="Times New Roman" w:hAnsi="Times New Roman"/>
              </w:rPr>
              <w:t xml:space="preserve">ский район» </w:t>
            </w:r>
            <w:r w:rsidRPr="009A2229">
              <w:rPr>
                <w:rFonts w:ascii="Times New Roman" w:hAnsi="Times New Roman"/>
              </w:rPr>
              <w:t>ку</w:t>
            </w:r>
            <w:r w:rsidR="00834C22">
              <w:rPr>
                <w:rFonts w:ascii="Times New Roman" w:hAnsi="Times New Roman"/>
              </w:rPr>
              <w:t xml:space="preserve">рирующий </w:t>
            </w:r>
            <w:r w:rsidR="00617199">
              <w:rPr>
                <w:rFonts w:ascii="Times New Roman" w:hAnsi="Times New Roman"/>
              </w:rPr>
              <w:t>специалиста</w:t>
            </w:r>
            <w:r w:rsidR="00E16217">
              <w:rPr>
                <w:rFonts w:ascii="Times New Roman" w:hAnsi="Times New Roman"/>
              </w:rPr>
              <w:t>,</w:t>
            </w:r>
            <w:r w:rsidR="00834C22">
              <w:rPr>
                <w:rFonts w:ascii="Times New Roman" w:hAnsi="Times New Roman"/>
              </w:rPr>
              <w:t xml:space="preserve"> предоставляющего</w:t>
            </w:r>
            <w:r>
              <w:rPr>
                <w:rFonts w:ascii="Times New Roman" w:hAnsi="Times New Roman"/>
              </w:rPr>
              <w:t xml:space="preserve">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484" w:type="dxa"/>
          </w:tcPr>
          <w:p w:rsidR="003C7E8F" w:rsidRPr="009A2229" w:rsidRDefault="00834C22" w:rsidP="00834C2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7E8F" w:rsidRPr="009A2229">
              <w:rPr>
                <w:rFonts w:ascii="Times New Roman" w:hAnsi="Times New Roman"/>
                <w:sz w:val="24"/>
                <w:szCs w:val="24"/>
              </w:rPr>
              <w:t>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025C1E">
        <w:tc>
          <w:tcPr>
            <w:tcW w:w="10420" w:type="dxa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484" w:type="dxa"/>
          </w:tcPr>
          <w:p w:rsidR="003C7E8F" w:rsidRPr="009A2229" w:rsidRDefault="003C7E8F" w:rsidP="00617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 в досудебном (внесудебном) порядке.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484" w:type="dxa"/>
          </w:tcPr>
          <w:p w:rsidR="003C7E8F" w:rsidRPr="009A2229" w:rsidRDefault="003C7E8F" w:rsidP="00617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в ходе предоставления муниципальной услуги. 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025C1E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025C1E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484" w:type="dxa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досудебном порядке жалоба заявителя направляется Главе Администрации</w:t>
            </w:r>
            <w:r w:rsidR="004F5C6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F5C6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C6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F5C6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9484" w:type="dxa"/>
          </w:tcPr>
          <w:p w:rsidR="003C7E8F" w:rsidRPr="009A2229" w:rsidRDefault="003C7E8F" w:rsidP="00300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4F5C6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00CD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F5C6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025C1E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14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4F5C68"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 w:rsidR="004F5C68">
        <w:rPr>
          <w:rFonts w:ascii="Times New Roman" w:hAnsi="Times New Roman"/>
          <w:sz w:val="24"/>
          <w:szCs w:val="24"/>
        </w:rPr>
        <w:t>ский район»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FB499A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«Выдача разрешения на </w:t>
      </w:r>
      <w:r w:rsidR="002542BA">
        <w:rPr>
          <w:rFonts w:ascii="Times New Roman" w:hAnsi="Times New Roman"/>
          <w:color w:val="000000"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color w:val="000000"/>
          <w:sz w:val="24"/>
          <w:szCs w:val="24"/>
        </w:rPr>
        <w:t xml:space="preserve"> несовершеннолетних, недееспособных (ограничен</w:t>
      </w:r>
      <w:r w:rsidR="00DD78B6">
        <w:rPr>
          <w:rFonts w:ascii="Times New Roman" w:hAnsi="Times New Roman"/>
          <w:color w:val="000000"/>
          <w:sz w:val="24"/>
          <w:szCs w:val="24"/>
        </w:rPr>
        <w:t>н</w:t>
      </w:r>
      <w:r w:rsidRPr="009A2229">
        <w:rPr>
          <w:rFonts w:ascii="Times New Roman" w:hAnsi="Times New Roman"/>
          <w:color w:val="000000"/>
          <w:sz w:val="24"/>
          <w:szCs w:val="24"/>
        </w:rPr>
        <w:t>о дееспособных) совершеннолетних граждан</w:t>
      </w:r>
      <w:r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D61A10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66189F" w:rsidRPr="0070489F" w:rsidRDefault="0066189F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66189F" w:rsidRPr="0070489F" w:rsidRDefault="0066189F" w:rsidP="001810D2">
                    <w:bookmarkStart w:id="8" w:name="OLE_LINK1"/>
                    <w:bookmarkStart w:id="9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8"/>
                    <w:bookmarkEnd w:id="9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66189F" w:rsidRPr="0070489F" w:rsidRDefault="0066189F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0" w:name="OLE_LINK7"/>
      <w:bookmarkStart w:id="11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D61A10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670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6189F" w:rsidRDefault="0066189F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6189F" w:rsidRDefault="0066189F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66189F" w:rsidRDefault="0066189F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6189F" w:rsidRDefault="0066189F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6189F" w:rsidRDefault="0066189F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6189F" w:rsidRDefault="0066189F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6189F" w:rsidRDefault="0066189F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6189F" w:rsidRDefault="0066189F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66189F" w:rsidRDefault="0066189F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6189F" w:rsidRPr="00EF53B8" w:rsidRDefault="0066189F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66189F" w:rsidRDefault="0066189F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6189F" w:rsidRDefault="0066189F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- 5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6189F" w:rsidRDefault="0066189F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66189F" w:rsidRDefault="0066189F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bookmarkEnd w:id="10"/>
      <w:bookmarkEnd w:id="11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2" w:name="OLE_LINK53"/>
      <w:bookmarkStart w:id="13" w:name="OLE_LINK54"/>
      <w:bookmarkStart w:id="14" w:name="OLE_LINK20"/>
      <w:bookmarkStart w:id="15" w:name="OLE_LINK21"/>
      <w:bookmarkStart w:id="16" w:name="OLE_LINK52"/>
      <w:bookmarkStart w:id="17" w:name="OLE_LINK57"/>
      <w:bookmarkStart w:id="18" w:name="OLE_LINK58"/>
    </w:p>
    <w:p w:rsidR="00E0680E" w:rsidRPr="00ED7E86" w:rsidRDefault="00E0680E" w:rsidP="00E0680E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7E86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D7E8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5C68" w:rsidRDefault="004F5C68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>ский район»</w:t>
      </w:r>
    </w:p>
    <w:p w:rsidR="00304DFE" w:rsidRDefault="00300CD7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E0680E" w:rsidRPr="003C2046" w:rsidRDefault="00E0680E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75356C" w:rsidRDefault="00E0680E" w:rsidP="000D446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E0680E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E0680E" w:rsidRPr="003C2046" w:rsidRDefault="004F5C68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4"/>
    <w:bookmarkEnd w:id="15"/>
    <w:bookmarkEnd w:id="16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7"/>
    <w:bookmarkEnd w:id="18"/>
    <w:p w:rsidR="00ED7E86" w:rsidRDefault="00377984" w:rsidP="00CC4BF8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 xml:space="preserve">Вас дать разрешение на снятие денежных средств со счета № </w:t>
      </w:r>
      <w:r w:rsidR="00CC4BF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_________</w:t>
      </w:r>
      <w:r w:rsidR="002B7354"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_____</w:t>
      </w:r>
      <w:r w:rsidR="00ED7E86">
        <w:rPr>
          <w:rFonts w:ascii="Times New Roman" w:hAnsi="Times New Roman"/>
          <w:sz w:val="24"/>
          <w:szCs w:val="24"/>
        </w:rPr>
        <w:t xml:space="preserve"> </w:t>
      </w:r>
    </w:p>
    <w:p w:rsidR="002B7354" w:rsidRPr="009A2229" w:rsidRDefault="00ED7E86" w:rsidP="00ED7E86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 xml:space="preserve">хранящегося в </w:t>
      </w:r>
      <w:bookmarkStart w:id="19" w:name="OLE_LINK61"/>
      <w:bookmarkStart w:id="20" w:name="OLE_LINK62"/>
      <w:r w:rsidR="002B7354" w:rsidRPr="009A222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CC4BF8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CC4BF8" w:rsidRPr="00ED7028" w:rsidRDefault="00CC4BF8" w:rsidP="00CC4BF8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D7E8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19"/>
    <w:bookmarkEnd w:id="20"/>
    <w:p w:rsidR="00ED7028" w:rsidRDefault="00ED7E86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354" w:rsidRPr="009A2229">
        <w:rPr>
          <w:rFonts w:ascii="Times New Roman" w:hAnsi="Times New Roman"/>
          <w:sz w:val="24"/>
          <w:szCs w:val="24"/>
        </w:rPr>
        <w:t>ринадлежащего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(ей) мо</w:t>
      </w:r>
      <w:r w:rsidR="00D635FD">
        <w:rPr>
          <w:rFonts w:ascii="Times New Roman" w:hAnsi="Times New Roman"/>
          <w:sz w:val="24"/>
          <w:szCs w:val="24"/>
        </w:rPr>
        <w:t>ему (моей) несовершеннолетнему(</w:t>
      </w:r>
      <w:r w:rsidR="002B7354" w:rsidRPr="009A2229">
        <w:rPr>
          <w:rFonts w:ascii="Times New Roman" w:hAnsi="Times New Roman"/>
          <w:sz w:val="24"/>
          <w:szCs w:val="24"/>
        </w:rPr>
        <w:t xml:space="preserve">ей) </w:t>
      </w:r>
      <w:r w:rsidR="00D635FD">
        <w:rPr>
          <w:rFonts w:ascii="Times New Roman" w:hAnsi="Times New Roman"/>
          <w:sz w:val="24"/>
          <w:szCs w:val="24"/>
        </w:rPr>
        <w:t xml:space="preserve">сыну (дочери, </w:t>
      </w:r>
      <w:r w:rsidR="00D635FD" w:rsidRPr="009A2229">
        <w:rPr>
          <w:rFonts w:ascii="Times New Roman" w:hAnsi="Times New Roman"/>
          <w:sz w:val="24"/>
          <w:szCs w:val="24"/>
        </w:rPr>
        <w:t>подопечному (ой)</w:t>
      </w:r>
      <w:r w:rsidR="00D635FD">
        <w:rPr>
          <w:rFonts w:ascii="Times New Roman" w:hAnsi="Times New Roman"/>
          <w:sz w:val="24"/>
          <w:szCs w:val="24"/>
        </w:rPr>
        <w:t xml:space="preserve">) 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D635FD">
        <w:rPr>
          <w:rFonts w:ascii="Times New Roman" w:hAnsi="Times New Roman"/>
          <w:sz w:val="24"/>
          <w:szCs w:val="24"/>
        </w:rPr>
        <w:t>_</w:t>
      </w:r>
    </w:p>
    <w:p w:rsidR="002B7354" w:rsidRPr="009A2229" w:rsidRDefault="00CC4BF8" w:rsidP="00E0680E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02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068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E0680E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0D446E">
      <w:pPr>
        <w:pStyle w:val="25"/>
        <w:spacing w:after="120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</w:t>
      </w:r>
      <w:r w:rsidR="00ED7028"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в размере _______ рублей, необходимых для</w:t>
      </w:r>
      <w:r w:rsidR="00CC4BF8"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 xml:space="preserve"> 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_______________</w:t>
      </w:r>
      <w:r w:rsidR="00CC4BF8">
        <w:rPr>
          <w:rFonts w:ascii="Times New Roman" w:hAnsi="Times New Roman"/>
          <w:sz w:val="24"/>
          <w:szCs w:val="24"/>
        </w:rPr>
        <w:t>_</w:t>
      </w:r>
      <w:r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  <w:r w:rsidR="00E0680E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E0680E" w:rsidP="00E068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2B7354" w:rsidRPr="009A2229">
        <w:rPr>
          <w:rFonts w:ascii="Times New Roman" w:hAnsi="Times New Roman"/>
          <w:sz w:val="24"/>
          <w:szCs w:val="24"/>
        </w:rPr>
        <w:t>_____________________________________________</w:t>
      </w:r>
      <w:r w:rsidR="00CC4BF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="00CC4BF8">
        <w:rPr>
          <w:rFonts w:ascii="Times New Roman" w:hAnsi="Times New Roman"/>
          <w:sz w:val="24"/>
          <w:szCs w:val="24"/>
        </w:rPr>
        <w:t>_______</w:t>
      </w:r>
      <w:r w:rsidR="002B7354" w:rsidRPr="009A2229">
        <w:rPr>
          <w:rFonts w:ascii="Times New Roman" w:hAnsi="Times New Roman"/>
          <w:sz w:val="24"/>
          <w:szCs w:val="24"/>
        </w:rPr>
        <w:t>______</w:t>
      </w:r>
    </w:p>
    <w:p w:rsidR="002B7354" w:rsidRPr="00ED7028" w:rsidRDefault="002B7354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2B73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 /Ф.И.О./</w:t>
      </w:r>
    </w:p>
    <w:p w:rsidR="00E0680E" w:rsidRDefault="00E06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6666" w:rsidRPr="00044925" w:rsidRDefault="009A6666" w:rsidP="00E0680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E4163F" w:rsidRDefault="0079011F" w:rsidP="0079011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416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5C68" w:rsidRDefault="004F5C68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>ский район»</w:t>
      </w:r>
    </w:p>
    <w:p w:rsidR="00304DFE" w:rsidRDefault="00300CD7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79011F" w:rsidRPr="003C2046" w:rsidRDefault="0079011F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75356C" w:rsidRDefault="0079011F" w:rsidP="0079011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79011F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9011F" w:rsidRPr="003C2046" w:rsidRDefault="0079011F" w:rsidP="0079011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4F5C68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75356C" w:rsidRDefault="00E0680E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4163F" w:rsidRDefault="002B7354" w:rsidP="00E4163F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</w:t>
      </w:r>
      <w:r w:rsidR="009A6666" w:rsidRPr="009A2229">
        <w:rPr>
          <w:rFonts w:ascii="Times New Roman" w:hAnsi="Times New Roman"/>
          <w:sz w:val="24"/>
          <w:szCs w:val="24"/>
        </w:rPr>
        <w:t xml:space="preserve">даю </w:t>
      </w:r>
      <w:r w:rsidRPr="009A2229">
        <w:rPr>
          <w:rFonts w:ascii="Times New Roman" w:hAnsi="Times New Roman"/>
          <w:sz w:val="24"/>
          <w:szCs w:val="24"/>
        </w:rPr>
        <w:t xml:space="preserve">свое </w:t>
      </w:r>
      <w:r w:rsidR="009A6666" w:rsidRPr="009A2229">
        <w:rPr>
          <w:rFonts w:ascii="Times New Roman" w:hAnsi="Times New Roman"/>
          <w:sz w:val="24"/>
          <w:szCs w:val="24"/>
        </w:rPr>
        <w:t xml:space="preserve">согласие </w:t>
      </w:r>
      <w:r w:rsidRPr="009A2229">
        <w:rPr>
          <w:rFonts w:ascii="Times New Roman" w:hAnsi="Times New Roman"/>
          <w:sz w:val="24"/>
          <w:szCs w:val="24"/>
        </w:rPr>
        <w:t xml:space="preserve">на снятие денежных средств со счета </w:t>
      </w:r>
      <w:r w:rsidR="00E4163F" w:rsidRPr="009A2229">
        <w:rPr>
          <w:rFonts w:ascii="Times New Roman" w:hAnsi="Times New Roman"/>
          <w:sz w:val="24"/>
          <w:szCs w:val="24"/>
        </w:rPr>
        <w:t xml:space="preserve">№ </w:t>
      </w:r>
      <w:r w:rsidR="00E4163F">
        <w:rPr>
          <w:rFonts w:ascii="Times New Roman" w:hAnsi="Times New Roman"/>
          <w:sz w:val="24"/>
          <w:szCs w:val="24"/>
        </w:rPr>
        <w:t>__</w:t>
      </w:r>
      <w:r w:rsidR="00E4163F" w:rsidRPr="009A2229">
        <w:rPr>
          <w:rFonts w:ascii="Times New Roman" w:hAnsi="Times New Roman"/>
          <w:sz w:val="24"/>
          <w:szCs w:val="24"/>
        </w:rPr>
        <w:t>___</w:t>
      </w:r>
      <w:r w:rsidR="00E4163F">
        <w:rPr>
          <w:rFonts w:ascii="Times New Roman" w:hAnsi="Times New Roman"/>
          <w:sz w:val="24"/>
          <w:szCs w:val="24"/>
        </w:rPr>
        <w:t>_________</w:t>
      </w:r>
      <w:r w:rsidR="00E4163F" w:rsidRPr="009A2229">
        <w:rPr>
          <w:rFonts w:ascii="Times New Roman" w:hAnsi="Times New Roman"/>
          <w:sz w:val="24"/>
          <w:szCs w:val="24"/>
        </w:rPr>
        <w:t>__</w:t>
      </w:r>
      <w:r w:rsidR="00E4163F">
        <w:rPr>
          <w:rFonts w:ascii="Times New Roman" w:hAnsi="Times New Roman"/>
          <w:sz w:val="24"/>
          <w:szCs w:val="24"/>
        </w:rPr>
        <w:t xml:space="preserve">_____ </w:t>
      </w:r>
    </w:p>
    <w:p w:rsidR="00E4163F" w:rsidRPr="009A2229" w:rsidRDefault="00E4163F" w:rsidP="00E4163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E4163F" w:rsidRDefault="00E4163F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D7028" w:rsidRPr="00E4163F" w:rsidRDefault="002B7354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принадлежащего(ей)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(ой))____</w:t>
      </w:r>
    </w:p>
    <w:p w:rsidR="002B7354" w:rsidRPr="009A2229" w:rsidRDefault="00ED7028" w:rsidP="00C72C28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72C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="00CC4B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433984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несовершеннолетнего(</w:t>
      </w:r>
      <w:r w:rsidR="00ED7028"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433984">
      <w:pPr>
        <w:pStyle w:val="25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в размере ______</w:t>
      </w:r>
      <w:r w:rsidR="00ED702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 рублей, необходимых для __________________</w:t>
      </w:r>
      <w:r w:rsidR="00ED7028">
        <w:rPr>
          <w:rFonts w:ascii="Times New Roman" w:hAnsi="Times New Roman"/>
          <w:sz w:val="24"/>
          <w:szCs w:val="24"/>
        </w:rPr>
        <w:t>__________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Pr="009A2229">
        <w:rPr>
          <w:rFonts w:ascii="Times New Roman" w:hAnsi="Times New Roman"/>
          <w:sz w:val="24"/>
          <w:szCs w:val="24"/>
        </w:rPr>
        <w:t>___________</w:t>
      </w:r>
    </w:p>
    <w:p w:rsidR="002B7354" w:rsidRPr="009A2229" w:rsidRDefault="002B7354" w:rsidP="00C72C28">
      <w:pPr>
        <w:pStyle w:val="a3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_________________</w:t>
      </w:r>
      <w:r w:rsidR="00C72C28">
        <w:rPr>
          <w:rFonts w:ascii="Times New Roman" w:hAnsi="Times New Roman"/>
          <w:sz w:val="24"/>
          <w:szCs w:val="24"/>
        </w:rPr>
        <w:t>________</w:t>
      </w:r>
      <w:r w:rsidRPr="009A2229">
        <w:rPr>
          <w:rFonts w:ascii="Times New Roman" w:hAnsi="Times New Roman"/>
          <w:sz w:val="24"/>
          <w:szCs w:val="24"/>
        </w:rPr>
        <w:t>___</w:t>
      </w:r>
    </w:p>
    <w:p w:rsidR="002B7354" w:rsidRPr="00ED7028" w:rsidRDefault="002B7354" w:rsidP="00433984">
      <w:pPr>
        <w:pStyle w:val="a3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E784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E4163F" w:rsidRDefault="002B7354" w:rsidP="00C72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C72C28" w:rsidRDefault="00C72C28" w:rsidP="00C72C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1031" w:rsidRPr="00044925" w:rsidRDefault="00ED7028" w:rsidP="00C72C2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1" w:name="OLE_LINK45"/>
    </w:p>
    <w:p w:rsidR="0079011F" w:rsidRPr="00E4163F" w:rsidRDefault="0079011F" w:rsidP="0079011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416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5C68" w:rsidRDefault="004F5C68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>ский район»</w:t>
      </w:r>
    </w:p>
    <w:p w:rsidR="00304DFE" w:rsidRDefault="00300CD7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79011F" w:rsidRPr="003C2046" w:rsidRDefault="0079011F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75356C" w:rsidRDefault="0079011F" w:rsidP="0079011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79011F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9011F" w:rsidRPr="003C2046" w:rsidRDefault="0079011F" w:rsidP="0079011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4F5C68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C28" w:rsidRPr="0075356C" w:rsidRDefault="00C72C28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C72C28" w:rsidRPr="003C2046" w:rsidRDefault="00C72C28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21"/>
    <w:p w:rsidR="00ED7028" w:rsidRDefault="00241031" w:rsidP="00C72C28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>Вас дать разрешение на снятие денежных средств со счета № ______</w:t>
      </w:r>
      <w:r w:rsidR="00ED7028">
        <w:rPr>
          <w:rFonts w:ascii="Times New Roman" w:hAnsi="Times New Roman"/>
          <w:sz w:val="24"/>
          <w:szCs w:val="24"/>
        </w:rPr>
        <w:t>________________</w:t>
      </w:r>
      <w:r w:rsidR="00E4163F">
        <w:rPr>
          <w:rFonts w:ascii="Times New Roman" w:hAnsi="Times New Roman"/>
          <w:sz w:val="24"/>
          <w:szCs w:val="24"/>
        </w:rPr>
        <w:t>________</w:t>
      </w:r>
      <w:r w:rsidR="00ED702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__,</w:t>
      </w:r>
      <w:r w:rsidR="00117CD8"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хранящегося в __________________________________</w:t>
      </w:r>
      <w:r w:rsidR="00E4163F">
        <w:rPr>
          <w:rFonts w:ascii="Times New Roman" w:hAnsi="Times New Roman"/>
          <w:sz w:val="24"/>
          <w:szCs w:val="24"/>
        </w:rPr>
        <w:t>___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ED7028" w:rsidRPr="00ED7028" w:rsidRDefault="00BF04DB" w:rsidP="00CC4BF8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bookmarkStart w:id="22" w:name="OLE_LINK55"/>
      <w:bookmarkStart w:id="23" w:name="OLE_LINK56"/>
      <w:r>
        <w:rPr>
          <w:rFonts w:ascii="Times New Roman" w:hAnsi="Times New Roman"/>
          <w:sz w:val="20"/>
          <w:szCs w:val="20"/>
        </w:rPr>
        <w:tab/>
      </w:r>
      <w:r w:rsidR="00E4163F">
        <w:rPr>
          <w:rFonts w:ascii="Times New Roman" w:hAnsi="Times New Roman"/>
          <w:sz w:val="20"/>
          <w:szCs w:val="20"/>
        </w:rPr>
        <w:t xml:space="preserve">         </w:t>
      </w:r>
      <w:r w:rsidR="00ED7028"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22"/>
    <w:bookmarkEnd w:id="23"/>
    <w:p w:rsidR="002B7354" w:rsidRPr="009A2229" w:rsidRDefault="00ED7028" w:rsidP="00117CD8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принадлежащего мне, </w:t>
      </w:r>
      <w:r w:rsidR="002B7354" w:rsidRPr="009A2229">
        <w:rPr>
          <w:rFonts w:ascii="Times New Roman" w:hAnsi="Times New Roman"/>
          <w:sz w:val="24"/>
          <w:szCs w:val="24"/>
        </w:rPr>
        <w:t>в размере ___________ рублей, необходимых для _</w:t>
      </w:r>
      <w:r>
        <w:rPr>
          <w:rFonts w:ascii="Times New Roman" w:hAnsi="Times New Roman"/>
          <w:sz w:val="24"/>
          <w:szCs w:val="24"/>
        </w:rPr>
        <w:t>_______</w:t>
      </w:r>
      <w:r w:rsidR="00117CD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C72C2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2B7354" w:rsidRPr="009A2229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2B7354" w:rsidP="00C72C28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="00ED7028">
        <w:rPr>
          <w:rFonts w:ascii="Times New Roman" w:hAnsi="Times New Roman"/>
          <w:sz w:val="24"/>
          <w:szCs w:val="24"/>
        </w:rPr>
        <w:t>____</w:t>
      </w:r>
      <w:r w:rsidRPr="009A2229">
        <w:rPr>
          <w:rFonts w:ascii="Times New Roman" w:hAnsi="Times New Roman"/>
          <w:sz w:val="24"/>
          <w:szCs w:val="24"/>
        </w:rPr>
        <w:t>__</w:t>
      </w:r>
      <w:r w:rsidR="00117CD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</w:p>
    <w:p w:rsidR="002B7354" w:rsidRPr="00ED7028" w:rsidRDefault="002B7354" w:rsidP="00C72C28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E4163F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    </w:t>
      </w:r>
      <w:r w:rsidR="00621373"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21373"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E16217" w:rsidRPr="001234C7" w:rsidRDefault="00C72C28" w:rsidP="00123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6</w:t>
      </w: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Pr="00E4163F" w:rsidRDefault="00E16217" w:rsidP="00E16217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416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5C68" w:rsidRDefault="004F5C68" w:rsidP="00E16217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>ский район»</w:t>
      </w:r>
    </w:p>
    <w:p w:rsidR="00304DFE" w:rsidRDefault="00300CD7" w:rsidP="00E16217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E16217" w:rsidRPr="003C2046" w:rsidRDefault="00E16217" w:rsidP="00E16217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16217" w:rsidRPr="0075356C" w:rsidRDefault="00E16217" w:rsidP="00E1621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E16217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16217" w:rsidRPr="003C2046" w:rsidRDefault="00E16217" w:rsidP="00E1621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16217" w:rsidRPr="003C2046" w:rsidRDefault="004F5C68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E16217" w:rsidRPr="003C2046" w:rsidRDefault="00E16217" w:rsidP="00E1621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16217" w:rsidRPr="003C2046" w:rsidRDefault="00E16217" w:rsidP="00E1621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16217" w:rsidRPr="00EE62BA" w:rsidRDefault="00E16217" w:rsidP="00E162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75356C" w:rsidRDefault="00E16217" w:rsidP="00E16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16217" w:rsidRPr="003C2046" w:rsidRDefault="00E16217" w:rsidP="00E16217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16217" w:rsidRDefault="00E16217" w:rsidP="00E16217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дать 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хранящегося в 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ED7028" w:rsidRDefault="00E16217" w:rsidP="00E16217">
      <w:pPr>
        <w:pStyle w:val="25"/>
        <w:tabs>
          <w:tab w:val="left" w:pos="3544"/>
        </w:tabs>
        <w:spacing w:after="12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16217" w:rsidRDefault="00DA4AFF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217" w:rsidRPr="009A2229">
        <w:rPr>
          <w:rFonts w:ascii="Times New Roman" w:hAnsi="Times New Roman"/>
          <w:sz w:val="24"/>
          <w:szCs w:val="24"/>
        </w:rPr>
        <w:t>ринадлежащего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16217" w:rsidRPr="009A2229">
        <w:rPr>
          <w:rFonts w:ascii="Times New Roman" w:hAnsi="Times New Roman"/>
          <w:sz w:val="24"/>
          <w:szCs w:val="24"/>
        </w:rPr>
        <w:t>(ей) моему (моей)</w:t>
      </w:r>
      <w:r>
        <w:rPr>
          <w:rFonts w:ascii="Times New Roman" w:hAnsi="Times New Roman"/>
          <w:sz w:val="24"/>
          <w:szCs w:val="24"/>
        </w:rPr>
        <w:t xml:space="preserve"> несовершеннолетнему (ей) сыну (дочери, </w:t>
      </w:r>
      <w:r w:rsidRPr="009A2229">
        <w:rPr>
          <w:rFonts w:ascii="Times New Roman" w:hAnsi="Times New Roman"/>
          <w:sz w:val="24"/>
          <w:szCs w:val="24"/>
        </w:rPr>
        <w:t>подопечному (ой)</w:t>
      </w:r>
      <w:r>
        <w:rPr>
          <w:rFonts w:ascii="Times New Roman" w:hAnsi="Times New Roman"/>
          <w:sz w:val="24"/>
          <w:szCs w:val="24"/>
        </w:rPr>
        <w:t>)  ___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___,</w:t>
      </w:r>
    </w:p>
    <w:p w:rsidR="00E16217" w:rsidRPr="00ED7028" w:rsidRDefault="00E16217" w:rsidP="00E16217">
      <w:pPr>
        <w:pStyle w:val="25"/>
        <w:tabs>
          <w:tab w:val="left" w:pos="3402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A4AF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E16217" w:rsidRPr="009A2229" w:rsidRDefault="00E16217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9A2229">
        <w:rPr>
          <w:rFonts w:ascii="Times New Roman" w:hAnsi="Times New Roman"/>
          <w:sz w:val="24"/>
          <w:szCs w:val="24"/>
        </w:rPr>
        <w:t>________</w:t>
      </w:r>
    </w:p>
    <w:p w:rsidR="00E16217" w:rsidRPr="009A2229" w:rsidRDefault="00E16217" w:rsidP="00E16217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E16217" w:rsidRPr="00ED7028" w:rsidRDefault="00E16217" w:rsidP="00E16217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C1256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16217" w:rsidRPr="00C36848" w:rsidRDefault="00E16217" w:rsidP="00E1621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4163F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>Дата подачи заявления                           Подпись                                                    /Ф.И.О./</w:t>
      </w:r>
    </w:p>
    <w:p w:rsidR="00E16217" w:rsidRPr="00ED7028" w:rsidRDefault="00E16217" w:rsidP="00E16217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7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E4163F" w:rsidRDefault="00DA4AFF" w:rsidP="00DA4AF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416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04DFE" w:rsidRDefault="004F5C68" w:rsidP="00DA4AF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300CD7">
        <w:rPr>
          <w:rFonts w:ascii="Times New Roman" w:hAnsi="Times New Roman"/>
          <w:sz w:val="24"/>
          <w:szCs w:val="24"/>
        </w:rPr>
        <w:t>«Унцукуль</w:t>
      </w:r>
      <w:r>
        <w:rPr>
          <w:rFonts w:ascii="Times New Roman" w:hAnsi="Times New Roman"/>
          <w:sz w:val="24"/>
          <w:szCs w:val="24"/>
        </w:rPr>
        <w:t>ский район»</w:t>
      </w:r>
    </w:p>
    <w:p w:rsidR="00304DFE" w:rsidRDefault="00300CD7" w:rsidP="00DA4AF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DA4AFF" w:rsidRPr="003C2046" w:rsidRDefault="00DA4AFF" w:rsidP="00DA4AFF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A4AFF" w:rsidRPr="0075356C" w:rsidRDefault="00DA4AFF" w:rsidP="00DA4AF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DA4AFF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A4AFF" w:rsidRPr="003C2046" w:rsidRDefault="00DA4AFF" w:rsidP="00DA4AF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A4AFF" w:rsidRPr="003C2046" w:rsidRDefault="004F5C68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DA4AFF" w:rsidRPr="003C2046" w:rsidRDefault="00DA4AFF" w:rsidP="00DA4AF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A4AFF" w:rsidRPr="003C2046" w:rsidRDefault="00DA4AFF" w:rsidP="00DA4AF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A4AFF" w:rsidRPr="00EE62BA" w:rsidRDefault="00DA4AFF" w:rsidP="00DA4AF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75356C" w:rsidRDefault="00DA4AFF" w:rsidP="00DA4A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A4AFF" w:rsidRPr="003C2046" w:rsidRDefault="00DA4AFF" w:rsidP="00DA4AFF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A4AFF" w:rsidRDefault="00DA4AFF" w:rsidP="00DA4AFF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Вас дать </w:t>
      </w:r>
      <w:r>
        <w:rPr>
          <w:rFonts w:ascii="Times New Roman" w:hAnsi="Times New Roman"/>
          <w:sz w:val="24"/>
          <w:szCs w:val="24"/>
        </w:rPr>
        <w:t>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A2229">
        <w:rPr>
          <w:rFonts w:ascii="Times New Roman" w:hAnsi="Times New Roman"/>
          <w:sz w:val="24"/>
          <w:szCs w:val="24"/>
        </w:rPr>
        <w:t>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A22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DA4AFF" w:rsidRPr="00ED7028" w:rsidRDefault="00DA4AFF" w:rsidP="00DA4AFF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принадлежащего мне, 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DA4AFF" w:rsidRPr="009A2229" w:rsidRDefault="00DA4AFF" w:rsidP="00DA4AFF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DA4AFF" w:rsidRPr="00ED7028" w:rsidRDefault="00DA4AFF" w:rsidP="00DA4AFF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4AFF" w:rsidRPr="00EC1256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A4AFF" w:rsidRPr="00C36848" w:rsidRDefault="00DA4AFF" w:rsidP="00DA4AF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E4163F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DA4AFF" w:rsidRDefault="00DA4AFF" w:rsidP="00DA4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3258DD" w:rsidRPr="00044925" w:rsidRDefault="003258DD" w:rsidP="003258DD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8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</w:t>
      </w:r>
      <w:r w:rsidR="00300CD7">
        <w:rPr>
          <w:rFonts w:ascii="Times New Roman" w:hAnsi="Times New Roman"/>
          <w:sz w:val="24"/>
          <w:szCs w:val="24"/>
        </w:rPr>
        <w:t>а</w:t>
      </w:r>
      <w:r w:rsidRPr="00E4163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04DFE" w:rsidRDefault="004F5C68" w:rsidP="003258DD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300CD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 xml:space="preserve">ский район» </w:t>
      </w:r>
    </w:p>
    <w:p w:rsidR="00304DFE" w:rsidRDefault="00300CD7" w:rsidP="003258DD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Нурмагомедову И.М</w:t>
      </w:r>
      <w:r w:rsidR="00304DFE">
        <w:rPr>
          <w:rFonts w:ascii="Times New Roman" w:hAnsi="Times New Roman"/>
          <w:sz w:val="24"/>
          <w:szCs w:val="24"/>
        </w:rPr>
        <w:t>.</w:t>
      </w:r>
    </w:p>
    <w:p w:rsidR="003258DD" w:rsidRPr="003C2046" w:rsidRDefault="003258DD" w:rsidP="003258DD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258DD" w:rsidRPr="0075356C" w:rsidRDefault="003258DD" w:rsidP="003258DD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3258DD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58DD" w:rsidRPr="003C2046" w:rsidRDefault="003258DD" w:rsidP="003258DD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58DD" w:rsidRPr="003C2046" w:rsidRDefault="004F5C68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</w:p>
    <w:p w:rsidR="003258DD" w:rsidRPr="003C2046" w:rsidRDefault="003258DD" w:rsidP="003258DD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3258DD" w:rsidRPr="003C2046" w:rsidRDefault="003258DD" w:rsidP="003258DD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3258DD" w:rsidRPr="00EE62BA" w:rsidRDefault="003258DD" w:rsidP="003258D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75356C" w:rsidRDefault="003258DD" w:rsidP="003258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3258DD" w:rsidRPr="003C2046" w:rsidRDefault="003258DD" w:rsidP="003258DD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даю свое согласие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3258DD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3258DD" w:rsidRPr="00E4163F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принадлежащего(ей)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</w:t>
      </w:r>
      <w:r w:rsidRPr="009A2229">
        <w:rPr>
          <w:rFonts w:ascii="Times New Roman" w:hAnsi="Times New Roman"/>
          <w:sz w:val="24"/>
          <w:szCs w:val="24"/>
        </w:rPr>
        <w:t xml:space="preserve">) </w:t>
      </w:r>
      <w:r w:rsidR="00E472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3258DD" w:rsidRPr="009A2229" w:rsidRDefault="003258DD" w:rsidP="003258DD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</w:p>
    <w:p w:rsidR="003258DD" w:rsidRPr="00ED7028" w:rsidRDefault="003258DD" w:rsidP="003258DD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702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9A2229">
        <w:rPr>
          <w:rFonts w:ascii="Times New Roman" w:hAnsi="Times New Roman"/>
          <w:sz w:val="24"/>
          <w:szCs w:val="24"/>
        </w:rPr>
        <w:t>________</w:t>
      </w:r>
    </w:p>
    <w:p w:rsidR="003258DD" w:rsidRPr="009A2229" w:rsidRDefault="003258DD" w:rsidP="003258DD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3258DD" w:rsidRPr="00ED7028" w:rsidRDefault="003258DD" w:rsidP="003258DD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Pr="00EC1256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258DD" w:rsidRPr="00C36848" w:rsidRDefault="003258DD" w:rsidP="003258D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>Дата подачи заявления                                      Подпись                                  /Ф.И.О./</w:t>
      </w:r>
    </w:p>
    <w:p w:rsidR="003258DD" w:rsidRDefault="003258DD" w:rsidP="003258DD">
      <w:pPr>
        <w:rPr>
          <w:rFonts w:ascii="Times New Roman" w:hAnsi="Times New Roman"/>
          <w:b/>
          <w:sz w:val="24"/>
          <w:szCs w:val="24"/>
        </w:rPr>
      </w:pPr>
    </w:p>
    <w:sectPr w:rsidR="003258DD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10" w:rsidRDefault="00D61A10" w:rsidP="009A2229">
      <w:pPr>
        <w:spacing w:after="0" w:line="240" w:lineRule="auto"/>
      </w:pPr>
      <w:r>
        <w:separator/>
      </w:r>
    </w:p>
  </w:endnote>
  <w:endnote w:type="continuationSeparator" w:id="0">
    <w:p w:rsidR="00D61A10" w:rsidRDefault="00D61A10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66189F" w:rsidRDefault="0066189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10" w:rsidRDefault="00D61A10" w:rsidP="009A2229">
      <w:pPr>
        <w:spacing w:after="0" w:line="240" w:lineRule="auto"/>
      </w:pPr>
      <w:r>
        <w:separator/>
      </w:r>
    </w:p>
  </w:footnote>
  <w:footnote w:type="continuationSeparator" w:id="0">
    <w:p w:rsidR="00D61A10" w:rsidRDefault="00D61A10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9"/>
  </w:num>
  <w:num w:numId="17">
    <w:abstractNumId w:val="10"/>
  </w:num>
  <w:num w:numId="18">
    <w:abstractNumId w:val="9"/>
  </w:num>
  <w:num w:numId="19">
    <w:abstractNumId w:val="2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25C1E"/>
    <w:rsid w:val="00043FA0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117CD8"/>
    <w:rsid w:val="00120833"/>
    <w:rsid w:val="00120A1A"/>
    <w:rsid w:val="00120D9E"/>
    <w:rsid w:val="00122FED"/>
    <w:rsid w:val="001234C7"/>
    <w:rsid w:val="00141C59"/>
    <w:rsid w:val="00165636"/>
    <w:rsid w:val="001810D2"/>
    <w:rsid w:val="001813F7"/>
    <w:rsid w:val="00185649"/>
    <w:rsid w:val="00193651"/>
    <w:rsid w:val="001958C0"/>
    <w:rsid w:val="001B28C3"/>
    <w:rsid w:val="001B72E3"/>
    <w:rsid w:val="001C0ED6"/>
    <w:rsid w:val="001D6028"/>
    <w:rsid w:val="002314A9"/>
    <w:rsid w:val="00241031"/>
    <w:rsid w:val="00245843"/>
    <w:rsid w:val="002542BA"/>
    <w:rsid w:val="00277806"/>
    <w:rsid w:val="00277A93"/>
    <w:rsid w:val="0028492D"/>
    <w:rsid w:val="00290FF6"/>
    <w:rsid w:val="0029409F"/>
    <w:rsid w:val="002A2A77"/>
    <w:rsid w:val="002A2DCB"/>
    <w:rsid w:val="002B09E5"/>
    <w:rsid w:val="002B7354"/>
    <w:rsid w:val="002C44E3"/>
    <w:rsid w:val="002C4C3C"/>
    <w:rsid w:val="002D2C94"/>
    <w:rsid w:val="002E717B"/>
    <w:rsid w:val="00300CD7"/>
    <w:rsid w:val="00304985"/>
    <w:rsid w:val="00304DFE"/>
    <w:rsid w:val="003240F7"/>
    <w:rsid w:val="003258DD"/>
    <w:rsid w:val="00327C75"/>
    <w:rsid w:val="003342B8"/>
    <w:rsid w:val="00335FB1"/>
    <w:rsid w:val="00377984"/>
    <w:rsid w:val="003803E2"/>
    <w:rsid w:val="003909C8"/>
    <w:rsid w:val="0039262B"/>
    <w:rsid w:val="003A3174"/>
    <w:rsid w:val="003C027E"/>
    <w:rsid w:val="003C0B61"/>
    <w:rsid w:val="003C7E8F"/>
    <w:rsid w:val="003E2089"/>
    <w:rsid w:val="00403F68"/>
    <w:rsid w:val="00405F98"/>
    <w:rsid w:val="00412CE9"/>
    <w:rsid w:val="00415D2C"/>
    <w:rsid w:val="00427434"/>
    <w:rsid w:val="00433984"/>
    <w:rsid w:val="0043601C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4F5C68"/>
    <w:rsid w:val="005049D9"/>
    <w:rsid w:val="00516FA1"/>
    <w:rsid w:val="00530F45"/>
    <w:rsid w:val="00536082"/>
    <w:rsid w:val="00550E2E"/>
    <w:rsid w:val="005739B0"/>
    <w:rsid w:val="005739EC"/>
    <w:rsid w:val="005810E1"/>
    <w:rsid w:val="005842CF"/>
    <w:rsid w:val="00597FC3"/>
    <w:rsid w:val="005A1D94"/>
    <w:rsid w:val="005B1FA9"/>
    <w:rsid w:val="005F2FA7"/>
    <w:rsid w:val="00616E9B"/>
    <w:rsid w:val="00617199"/>
    <w:rsid w:val="00621373"/>
    <w:rsid w:val="00625DA3"/>
    <w:rsid w:val="0063164A"/>
    <w:rsid w:val="00631DC2"/>
    <w:rsid w:val="0066189F"/>
    <w:rsid w:val="00673A28"/>
    <w:rsid w:val="0069318A"/>
    <w:rsid w:val="006D396B"/>
    <w:rsid w:val="006F7842"/>
    <w:rsid w:val="00715FEC"/>
    <w:rsid w:val="00723D7F"/>
    <w:rsid w:val="00724A2E"/>
    <w:rsid w:val="0079011F"/>
    <w:rsid w:val="007A5711"/>
    <w:rsid w:val="007A7466"/>
    <w:rsid w:val="007B195A"/>
    <w:rsid w:val="007B27F7"/>
    <w:rsid w:val="007B75E2"/>
    <w:rsid w:val="007D0ADD"/>
    <w:rsid w:val="007F0233"/>
    <w:rsid w:val="00805CAF"/>
    <w:rsid w:val="008156FF"/>
    <w:rsid w:val="00821F8B"/>
    <w:rsid w:val="00827611"/>
    <w:rsid w:val="00834C22"/>
    <w:rsid w:val="00842798"/>
    <w:rsid w:val="008437F4"/>
    <w:rsid w:val="00844B06"/>
    <w:rsid w:val="008478E0"/>
    <w:rsid w:val="0085329E"/>
    <w:rsid w:val="008610D3"/>
    <w:rsid w:val="00881B6C"/>
    <w:rsid w:val="00896274"/>
    <w:rsid w:val="008A765B"/>
    <w:rsid w:val="00905FD0"/>
    <w:rsid w:val="00913C7F"/>
    <w:rsid w:val="00931AC8"/>
    <w:rsid w:val="00936B9B"/>
    <w:rsid w:val="0094600E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E0126"/>
    <w:rsid w:val="00A26072"/>
    <w:rsid w:val="00A30ED7"/>
    <w:rsid w:val="00A33A14"/>
    <w:rsid w:val="00A37C15"/>
    <w:rsid w:val="00A50B95"/>
    <w:rsid w:val="00A738FD"/>
    <w:rsid w:val="00A931E3"/>
    <w:rsid w:val="00A933E6"/>
    <w:rsid w:val="00AA4182"/>
    <w:rsid w:val="00AC06C9"/>
    <w:rsid w:val="00AE3FA5"/>
    <w:rsid w:val="00AF602B"/>
    <w:rsid w:val="00B10105"/>
    <w:rsid w:val="00B33D66"/>
    <w:rsid w:val="00B45314"/>
    <w:rsid w:val="00B800BB"/>
    <w:rsid w:val="00BA422E"/>
    <w:rsid w:val="00BB5767"/>
    <w:rsid w:val="00BC4518"/>
    <w:rsid w:val="00BD57E8"/>
    <w:rsid w:val="00BD5877"/>
    <w:rsid w:val="00BF04DB"/>
    <w:rsid w:val="00C04842"/>
    <w:rsid w:val="00C142CE"/>
    <w:rsid w:val="00C23F3E"/>
    <w:rsid w:val="00C26A9C"/>
    <w:rsid w:val="00C326F0"/>
    <w:rsid w:val="00C42550"/>
    <w:rsid w:val="00C542A9"/>
    <w:rsid w:val="00C62D95"/>
    <w:rsid w:val="00C72C28"/>
    <w:rsid w:val="00C72E10"/>
    <w:rsid w:val="00C74569"/>
    <w:rsid w:val="00C76753"/>
    <w:rsid w:val="00C92850"/>
    <w:rsid w:val="00CA5768"/>
    <w:rsid w:val="00CA702A"/>
    <w:rsid w:val="00CB1E5A"/>
    <w:rsid w:val="00CC25C1"/>
    <w:rsid w:val="00CC4BF8"/>
    <w:rsid w:val="00CD5CC4"/>
    <w:rsid w:val="00D12B95"/>
    <w:rsid w:val="00D14EB0"/>
    <w:rsid w:val="00D264F4"/>
    <w:rsid w:val="00D365EE"/>
    <w:rsid w:val="00D46958"/>
    <w:rsid w:val="00D61A10"/>
    <w:rsid w:val="00D635FD"/>
    <w:rsid w:val="00D67A5B"/>
    <w:rsid w:val="00D954DF"/>
    <w:rsid w:val="00DA4A67"/>
    <w:rsid w:val="00DA4AFF"/>
    <w:rsid w:val="00DB04E8"/>
    <w:rsid w:val="00DB0BE9"/>
    <w:rsid w:val="00DB5207"/>
    <w:rsid w:val="00DB7F25"/>
    <w:rsid w:val="00DC15F1"/>
    <w:rsid w:val="00DC4E4D"/>
    <w:rsid w:val="00DC635B"/>
    <w:rsid w:val="00DD761A"/>
    <w:rsid w:val="00DD78B6"/>
    <w:rsid w:val="00DE7846"/>
    <w:rsid w:val="00E0680E"/>
    <w:rsid w:val="00E13D7A"/>
    <w:rsid w:val="00E16217"/>
    <w:rsid w:val="00E4163F"/>
    <w:rsid w:val="00E47268"/>
    <w:rsid w:val="00E47DD9"/>
    <w:rsid w:val="00E56997"/>
    <w:rsid w:val="00E70A0F"/>
    <w:rsid w:val="00E74920"/>
    <w:rsid w:val="00ED7028"/>
    <w:rsid w:val="00ED7E86"/>
    <w:rsid w:val="00EE7F14"/>
    <w:rsid w:val="00EF18D8"/>
    <w:rsid w:val="00EF53B8"/>
    <w:rsid w:val="00F1533B"/>
    <w:rsid w:val="00F15568"/>
    <w:rsid w:val="00F17EB8"/>
    <w:rsid w:val="00F2366E"/>
    <w:rsid w:val="00F32848"/>
    <w:rsid w:val="00F71D68"/>
    <w:rsid w:val="00F75EC5"/>
    <w:rsid w:val="00F768D4"/>
    <w:rsid w:val="00F80535"/>
    <w:rsid w:val="00F80634"/>
    <w:rsid w:val="00F93127"/>
    <w:rsid w:val="00F959A6"/>
    <w:rsid w:val="00FA0377"/>
    <w:rsid w:val="00FA7474"/>
    <w:rsid w:val="00FB499A"/>
    <w:rsid w:val="00FD7183"/>
    <w:rsid w:val="00FE6C0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5:docId w15:val="{2F402FD8-BE57-4351-9890-7431F396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uku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BEA6-E1C4-41FF-8273-55951A6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20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777</cp:lastModifiedBy>
  <cp:revision>88</cp:revision>
  <cp:lastPrinted>2016-10-18T12:07:00Z</cp:lastPrinted>
  <dcterms:created xsi:type="dcterms:W3CDTF">2012-02-17T07:19:00Z</dcterms:created>
  <dcterms:modified xsi:type="dcterms:W3CDTF">2016-12-26T13:13:00Z</dcterms:modified>
</cp:coreProperties>
</file>